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8E" w:rsidRPr="00231C41" w:rsidRDefault="00164A8E" w:rsidP="00B60B03">
      <w:pPr>
        <w:pStyle w:val="Overskrift1"/>
      </w:pPr>
      <w:r>
        <w:t xml:space="preserve">B </w:t>
      </w:r>
      <w:r w:rsidR="00B60B03">
        <w:t>Lærerveiledning</w:t>
      </w:r>
      <w:r>
        <w:t>: P</w:t>
      </w:r>
      <w:r w:rsidRPr="00231C41">
        <w:t xml:space="preserve">arallellscener – Isak </w:t>
      </w:r>
      <w:r w:rsidR="00D53A9A">
        <w:t>forteller</w:t>
      </w:r>
      <w:r>
        <w:t xml:space="preserve"> at han er homofil</w:t>
      </w:r>
    </w:p>
    <w:p w:rsidR="00164A8E" w:rsidRDefault="00164A8E" w:rsidP="00B60B03">
      <w:pPr>
        <w:rPr>
          <w:b/>
          <w:sz w:val="24"/>
          <w:szCs w:val="24"/>
          <w:u w:val="single"/>
        </w:rPr>
      </w:pPr>
      <w:bookmarkStart w:id="0" w:name="_GoBack"/>
      <w:bookmarkEnd w:id="0"/>
    </w:p>
    <w:p w:rsidR="00164A8E" w:rsidRPr="0007545E" w:rsidRDefault="00164A8E" w:rsidP="00B60B0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Tidsbruk og materiale</w:t>
      </w:r>
    </w:p>
    <w:p w:rsidR="00164A8E" w:rsidRDefault="00164A8E" w:rsidP="00B60B03">
      <w:r>
        <w:t xml:space="preserve">Opplegget varer </w:t>
      </w:r>
      <w:r w:rsidR="00D53A9A">
        <w:t>ca.</w:t>
      </w:r>
      <w:r>
        <w:t xml:space="preserve"> 4–6 norsk</w:t>
      </w:r>
      <w:r w:rsidR="00B60B03">
        <w:t>timer</w:t>
      </w:r>
      <w:r>
        <w:t xml:space="preserve">. Det er </w:t>
      </w:r>
      <w:r w:rsidR="00B60B03">
        <w:t>meningen</w:t>
      </w:r>
      <w:r>
        <w:t xml:space="preserve"> at </w:t>
      </w:r>
      <w:r w:rsidR="00B60B03">
        <w:t>man</w:t>
      </w:r>
      <w:r>
        <w:t xml:space="preserve"> </w:t>
      </w:r>
      <w:r w:rsidR="00B60B03">
        <w:t>starter</w:t>
      </w:r>
      <w:r w:rsidR="00D53A9A">
        <w:t xml:space="preserve"> med trinn 1</w:t>
      </w:r>
      <w:r>
        <w:t xml:space="preserve"> og arbeider seg gjennom alle </w:t>
      </w:r>
      <w:r w:rsidR="00B60B03">
        <w:t>trinnene</w:t>
      </w:r>
      <w:r>
        <w:t xml:space="preserve">, men </w:t>
      </w:r>
      <w:r w:rsidR="00B60B03">
        <w:t>hvis</w:t>
      </w:r>
      <w:r>
        <w:t xml:space="preserve"> </w:t>
      </w:r>
      <w:r w:rsidR="00B60B03">
        <w:t>man</w:t>
      </w:r>
      <w:r>
        <w:t xml:space="preserve"> </w:t>
      </w:r>
      <w:r w:rsidR="00B60B03">
        <w:t>ikke</w:t>
      </w:r>
      <w:r>
        <w:t xml:space="preserve"> har tid til å </w:t>
      </w:r>
      <w:r w:rsidR="00B60B03">
        <w:t>gjøre</w:t>
      </w:r>
      <w:r>
        <w:t xml:space="preserve"> </w:t>
      </w:r>
      <w:r w:rsidR="00B60B03">
        <w:t>hele</w:t>
      </w:r>
      <w:r>
        <w:t xml:space="preserve"> opplegget, kan </w:t>
      </w:r>
      <w:r w:rsidR="00B60B03">
        <w:t>man</w:t>
      </w:r>
      <w:r>
        <w:t xml:space="preserve"> </w:t>
      </w:r>
      <w:r w:rsidR="00B60B03">
        <w:t>selvfølgelig</w:t>
      </w:r>
      <w:r>
        <w:t xml:space="preserve"> </w:t>
      </w:r>
      <w:r w:rsidR="00B60B03">
        <w:t>enten</w:t>
      </w:r>
      <w:r>
        <w:t xml:space="preserve"> </w:t>
      </w:r>
      <w:r w:rsidR="00B60B03">
        <w:t>velge</w:t>
      </w:r>
      <w:r>
        <w:t xml:space="preserve"> ut enkelte </w:t>
      </w:r>
      <w:r w:rsidR="00B60B03">
        <w:t>oppgaver</w:t>
      </w:r>
      <w:r>
        <w:t xml:space="preserve"> </w:t>
      </w:r>
      <w:r w:rsidR="00B60B03">
        <w:t>fra</w:t>
      </w:r>
      <w:r>
        <w:t xml:space="preserve"> </w:t>
      </w:r>
      <w:r w:rsidR="00B60B03">
        <w:t>hvert</w:t>
      </w:r>
      <w:r>
        <w:t xml:space="preserve"> trinn, eller </w:t>
      </w:r>
      <w:r w:rsidR="00B60B03">
        <w:t>bare</w:t>
      </w:r>
      <w:r>
        <w:t xml:space="preserve"> </w:t>
      </w:r>
      <w:r w:rsidR="00B60B03">
        <w:t>gjøre</w:t>
      </w:r>
      <w:r>
        <w:t xml:space="preserve"> trinn 1 og 2. </w:t>
      </w:r>
    </w:p>
    <w:p w:rsidR="00164A8E" w:rsidRDefault="00B60B03" w:rsidP="00B60B03">
      <w:r>
        <w:t>Oppgavene</w:t>
      </w:r>
      <w:r w:rsidR="00164A8E">
        <w:t xml:space="preserve"> er lagt opp slik at </w:t>
      </w:r>
      <w:r>
        <w:t>elevene</w:t>
      </w:r>
      <w:r w:rsidR="00164A8E">
        <w:t xml:space="preserve"> skal få gradvis større innsikt i temaet. </w:t>
      </w:r>
      <w:r>
        <w:t>De</w:t>
      </w:r>
      <w:r w:rsidR="00164A8E">
        <w:t xml:space="preserve"> siste </w:t>
      </w:r>
      <w:r>
        <w:t>trinnene</w:t>
      </w:r>
      <w:r w:rsidR="00164A8E">
        <w:t xml:space="preserve"> vil </w:t>
      </w:r>
      <w:r>
        <w:t>enten</w:t>
      </w:r>
      <w:r w:rsidR="00164A8E">
        <w:t xml:space="preserve"> </w:t>
      </w:r>
      <w:r>
        <w:t>være</w:t>
      </w:r>
      <w:r w:rsidR="00164A8E">
        <w:t xml:space="preserve"> skrive</w:t>
      </w:r>
      <w:r>
        <w:t>oppgaver</w:t>
      </w:r>
      <w:r w:rsidR="00164A8E">
        <w:t xml:space="preserve"> eller større </w:t>
      </w:r>
      <w:r>
        <w:t>prosjekter</w:t>
      </w:r>
      <w:r w:rsidR="00164A8E">
        <w:t xml:space="preserve"> som </w:t>
      </w:r>
      <w:r w:rsidR="00DE2CDA">
        <w:t>delvis</w:t>
      </w:r>
      <w:r w:rsidR="00164A8E">
        <w:t xml:space="preserve"> </w:t>
      </w:r>
      <w:r>
        <w:t>blir</w:t>
      </w:r>
      <w:r w:rsidR="00164A8E">
        <w:t xml:space="preserve"> gjort i norsk</w:t>
      </w:r>
      <w:r>
        <w:t>timene</w:t>
      </w:r>
      <w:r w:rsidR="00164A8E">
        <w:t xml:space="preserve"> og delvis som </w:t>
      </w:r>
      <w:r w:rsidR="00D53A9A">
        <w:t>hjemme</w:t>
      </w:r>
      <w:r w:rsidR="00164A8E">
        <w:t xml:space="preserve">arbeid. </w:t>
      </w:r>
    </w:p>
    <w:p w:rsidR="00164A8E" w:rsidRDefault="00164A8E" w:rsidP="00B60B03">
      <w:r w:rsidRPr="00171919">
        <w:rPr>
          <w:i/>
        </w:rPr>
        <w:t>Materiale</w:t>
      </w:r>
      <w:r>
        <w:t xml:space="preserve">: Klipp </w:t>
      </w:r>
      <w:r w:rsidR="00B60B03">
        <w:t>fra</w:t>
      </w:r>
      <w:r>
        <w:t xml:space="preserve"> SKAM </w:t>
      </w:r>
    </w:p>
    <w:p w:rsidR="00164A8E" w:rsidRDefault="00164A8E" w:rsidP="00164A8E">
      <w:pPr>
        <w:pStyle w:val="Listeavsnitt"/>
        <w:numPr>
          <w:ilvl w:val="0"/>
          <w:numId w:val="16"/>
        </w:numPr>
      </w:pPr>
      <w:r>
        <w:t xml:space="preserve">Sesong 3, episode 5: «Pride» –  Isak og Eskild </w:t>
      </w:r>
      <w:hyperlink r:id="rId8" w:anchor="t=15m36s" w:history="1">
        <w:r w:rsidRPr="00942A9A">
          <w:rPr>
            <w:rStyle w:val="Hyperkobling"/>
          </w:rPr>
          <w:t>https://tv.nrk.no/serie/skam/MYNT15200516/sesong-3/episode-5#t=15m36s</w:t>
        </w:r>
      </w:hyperlink>
      <w:r>
        <w:t xml:space="preserve"> </w:t>
      </w:r>
    </w:p>
    <w:p w:rsidR="00164A8E" w:rsidRDefault="00164A8E" w:rsidP="00164A8E">
      <w:pPr>
        <w:pStyle w:val="Listeavsnitt"/>
        <w:numPr>
          <w:ilvl w:val="0"/>
          <w:numId w:val="16"/>
        </w:numPr>
      </w:pPr>
      <w:r w:rsidRPr="00171919">
        <w:rPr>
          <w:lang w:val="nb-NO"/>
        </w:rPr>
        <w:t>Sesong 3, episode</w:t>
      </w:r>
      <w:r>
        <w:t xml:space="preserve"> </w:t>
      </w:r>
      <w:r w:rsidRPr="00171919">
        <w:rPr>
          <w:lang w:val="nb-NO"/>
        </w:rPr>
        <w:t>6: «Vært litt spess i det sis</w:t>
      </w:r>
      <w:r>
        <w:rPr>
          <w:lang w:val="nb-NO"/>
        </w:rPr>
        <w:t>te 18.11.2016» – Isak og Jonas</w:t>
      </w:r>
      <w:r w:rsidRPr="00171919">
        <w:rPr>
          <w:lang w:val="nb-NO"/>
        </w:rPr>
        <w:t xml:space="preserve"> </w:t>
      </w:r>
      <w:hyperlink r:id="rId9" w:anchor="t=11m39s" w:history="1">
        <w:r w:rsidRPr="00171919">
          <w:rPr>
            <w:rStyle w:val="Hyperkobling"/>
            <w:lang w:val="nb-NO"/>
          </w:rPr>
          <w:t>https://tv.nrk.no/serie/skam/MYNT15200616/sesong-3/episode-6#t=11m39s</w:t>
        </w:r>
      </w:hyperlink>
    </w:p>
    <w:p w:rsidR="00164A8E" w:rsidRDefault="00164A8E" w:rsidP="00B60B03">
      <w:pPr>
        <w:rPr>
          <w:sz w:val="24"/>
          <w:szCs w:val="24"/>
        </w:rPr>
      </w:pPr>
    </w:p>
    <w:p w:rsidR="00164A8E" w:rsidRPr="0007545E" w:rsidRDefault="00164A8E" w:rsidP="00B60B03">
      <w:pPr>
        <w:rPr>
          <w:b/>
          <w:sz w:val="24"/>
          <w:szCs w:val="24"/>
          <w:u w:val="single"/>
        </w:rPr>
      </w:pPr>
      <w:r w:rsidRPr="0007545E">
        <w:rPr>
          <w:b/>
          <w:sz w:val="24"/>
          <w:szCs w:val="24"/>
          <w:u w:val="single"/>
        </w:rPr>
        <w:t xml:space="preserve">Organisering av </w:t>
      </w:r>
      <w:r w:rsidR="00B60B03">
        <w:rPr>
          <w:b/>
          <w:sz w:val="24"/>
          <w:szCs w:val="24"/>
          <w:u w:val="single"/>
        </w:rPr>
        <w:t>undervisningen</w:t>
      </w:r>
    </w:p>
    <w:p w:rsidR="00164A8E" w:rsidRDefault="00164A8E" w:rsidP="00B60B03">
      <w:r w:rsidRPr="00B178C0">
        <w:rPr>
          <w:b/>
        </w:rPr>
        <w:t>Trinn 1:</w:t>
      </w:r>
      <w:r>
        <w:t xml:space="preserve"> </w:t>
      </w:r>
      <w:r w:rsidR="00D53A9A">
        <w:t>Sammenlikn</w:t>
      </w:r>
      <w:r w:rsidRPr="00CB35AE">
        <w:t>ing av to scener i Skam.</w:t>
      </w:r>
      <w:r>
        <w:t xml:space="preserve"> </w:t>
      </w:r>
      <w:r w:rsidR="00B60B03">
        <w:t>Elevene</w:t>
      </w:r>
      <w:r>
        <w:t xml:space="preserve"> </w:t>
      </w:r>
      <w:r w:rsidR="00D53A9A">
        <w:t>setter</w:t>
      </w:r>
      <w:r>
        <w:t xml:space="preserve"> seg i grupper og ser </w:t>
      </w:r>
      <w:r w:rsidR="00B60B03">
        <w:t>de</w:t>
      </w:r>
      <w:r>
        <w:t xml:space="preserve"> to «</w:t>
      </w:r>
      <w:r w:rsidR="00B60B03">
        <w:t>komme</w:t>
      </w:r>
      <w:r>
        <w:t xml:space="preserve"> ut»-scenene til Isak. </w:t>
      </w:r>
      <w:r w:rsidR="00B60B03">
        <w:t>Lærer</w:t>
      </w:r>
      <w:r>
        <w:t xml:space="preserve">en bestemmer om </w:t>
      </w:r>
      <w:r w:rsidR="00B60B03">
        <w:t>de</w:t>
      </w:r>
      <w:r>
        <w:t xml:space="preserve"> skal </w:t>
      </w:r>
      <w:r w:rsidR="00B60B03">
        <w:t>se</w:t>
      </w:r>
      <w:r>
        <w:t xml:space="preserve"> det på data</w:t>
      </w:r>
      <w:r w:rsidR="00B60B03">
        <w:t>skjermer</w:t>
      </w:r>
      <w:r>
        <w:t xml:space="preserve"> på </w:t>
      </w:r>
      <w:r w:rsidR="00B60B03">
        <w:t>de</w:t>
      </w:r>
      <w:r>
        <w:t xml:space="preserve"> enkelte gruppene eller som </w:t>
      </w:r>
      <w:r w:rsidR="00B60B03">
        <w:t>en</w:t>
      </w:r>
      <w:r>
        <w:t xml:space="preserve"> felles visning i klasserommet.</w:t>
      </w:r>
    </w:p>
    <w:p w:rsidR="00164A8E" w:rsidRDefault="00B60B03" w:rsidP="00B60B03">
      <w:r>
        <w:t>Elevene</w:t>
      </w:r>
      <w:r w:rsidR="00164A8E">
        <w:t xml:space="preserve"> </w:t>
      </w:r>
      <w:r>
        <w:t>sitter</w:t>
      </w:r>
      <w:r w:rsidR="00164A8E">
        <w:t xml:space="preserve"> etterpå gruppevis og diskuterer </w:t>
      </w:r>
      <w:r>
        <w:t>spørsmålene</w:t>
      </w:r>
      <w:r w:rsidR="00164A8E" w:rsidRPr="0007545E">
        <w:t>.</w:t>
      </w:r>
      <w:r w:rsidR="00164A8E">
        <w:t xml:space="preserve"> </w:t>
      </w:r>
      <w:r>
        <w:t>Gruppeleder</w:t>
      </w:r>
      <w:r w:rsidR="00164A8E">
        <w:t xml:space="preserve"> </w:t>
      </w:r>
      <w:r>
        <w:t>samler</w:t>
      </w:r>
      <w:r w:rsidR="00164A8E">
        <w:t xml:space="preserve"> gruppa, </w:t>
      </w:r>
      <w:r>
        <w:t>leder</w:t>
      </w:r>
      <w:r w:rsidR="00164A8E">
        <w:t xml:space="preserve"> arbeidet og </w:t>
      </w:r>
      <w:r>
        <w:t>passer</w:t>
      </w:r>
      <w:r w:rsidR="00164A8E">
        <w:t xml:space="preserve"> på at </w:t>
      </w:r>
      <w:r>
        <w:t>spørsmålene</w:t>
      </w:r>
      <w:r w:rsidR="00164A8E">
        <w:t xml:space="preserve"> </w:t>
      </w:r>
      <w:r>
        <w:t>blir</w:t>
      </w:r>
      <w:r w:rsidR="00164A8E">
        <w:t xml:space="preserve"> grundig </w:t>
      </w:r>
      <w:r>
        <w:t>behandlet</w:t>
      </w:r>
      <w:r w:rsidR="00164A8E">
        <w:t xml:space="preserve">. Sekretæren fører referat. Alle er </w:t>
      </w:r>
      <w:r>
        <w:t>ansvarlig</w:t>
      </w:r>
      <w:r w:rsidR="00164A8E">
        <w:t xml:space="preserve"> for å gjennomføre arbeidet – og å kunne svare på spørsmål i etterkant av gruppearbeidet.</w:t>
      </w:r>
    </w:p>
    <w:p w:rsidR="00164A8E" w:rsidRDefault="00B60B03" w:rsidP="00B60B03">
      <w:r>
        <w:t>Lærer</w:t>
      </w:r>
      <w:r w:rsidR="00164A8E">
        <w:t xml:space="preserve">en kan </w:t>
      </w:r>
      <w:r>
        <w:t>velge</w:t>
      </w:r>
      <w:r w:rsidR="00164A8E">
        <w:t xml:space="preserve"> å dele klassen i to, der den </w:t>
      </w:r>
      <w:r w:rsidR="00D53A9A">
        <w:t>ene</w:t>
      </w:r>
      <w:r w:rsidR="00164A8E">
        <w:t xml:space="preserve"> halvdelen </w:t>
      </w:r>
      <w:r>
        <w:t>jobber</w:t>
      </w:r>
      <w:r w:rsidR="00164A8E">
        <w:t xml:space="preserve"> med </w:t>
      </w:r>
      <w:r>
        <w:t>oppgavene</w:t>
      </w:r>
      <w:r w:rsidR="00164A8E">
        <w:t xml:space="preserve"> til </w:t>
      </w:r>
      <w:r w:rsidR="00D53A9A">
        <w:t>scenen</w:t>
      </w:r>
      <w:r w:rsidR="00164A8E">
        <w:t xml:space="preserve"> «Pride»</w:t>
      </w:r>
      <w:r w:rsidR="00D53A9A">
        <w:t>,</w:t>
      </w:r>
      <w:r w:rsidR="00164A8E">
        <w:t xml:space="preserve"> og den andre gruppa </w:t>
      </w:r>
      <w:r>
        <w:t>jobber</w:t>
      </w:r>
      <w:r w:rsidR="00164A8E">
        <w:t xml:space="preserve"> med </w:t>
      </w:r>
      <w:r w:rsidR="00164A8E" w:rsidRPr="00E526A4">
        <w:t>«Vært litt spess i det siste»</w:t>
      </w:r>
      <w:r w:rsidR="00164A8E">
        <w:t xml:space="preserve">. Etterpå har </w:t>
      </w:r>
      <w:r>
        <w:t>man</w:t>
      </w:r>
      <w:r w:rsidR="00164A8E">
        <w:t xml:space="preserve"> klasseromsamtale om </w:t>
      </w:r>
      <w:r>
        <w:t>de</w:t>
      </w:r>
      <w:r w:rsidR="00164A8E">
        <w:t xml:space="preserve"> to scenene.</w:t>
      </w:r>
    </w:p>
    <w:p w:rsidR="00164A8E" w:rsidRDefault="00164A8E" w:rsidP="00B60B03">
      <w:r w:rsidRPr="00B178C0">
        <w:rPr>
          <w:b/>
        </w:rPr>
        <w:t>Trinn 2:</w:t>
      </w:r>
      <w:r>
        <w:t xml:space="preserve"> Deretter kan </w:t>
      </w:r>
      <w:r w:rsidR="00B60B03">
        <w:t>elevene</w:t>
      </w:r>
      <w:r>
        <w:t xml:space="preserve"> </w:t>
      </w:r>
      <w:r w:rsidR="00D53A9A">
        <w:t>sammenlikn</w:t>
      </w:r>
      <w:r>
        <w:t xml:space="preserve">e </w:t>
      </w:r>
      <w:r w:rsidR="00B60B03">
        <w:t>de</w:t>
      </w:r>
      <w:r>
        <w:t xml:space="preserve"> to scenene med </w:t>
      </w:r>
      <w:r w:rsidR="00D53A9A">
        <w:t>hverandre</w:t>
      </w:r>
      <w:r>
        <w:t xml:space="preserve">. </w:t>
      </w:r>
      <w:r w:rsidR="00B60B03">
        <w:t>Hvorfor</w:t>
      </w:r>
      <w:r>
        <w:t xml:space="preserve"> er </w:t>
      </w:r>
      <w:r w:rsidR="00B60B03">
        <w:t>de</w:t>
      </w:r>
      <w:r>
        <w:t xml:space="preserve"> parallellscener? </w:t>
      </w:r>
      <w:r w:rsidR="00B60B03">
        <w:t>Elevene</w:t>
      </w:r>
      <w:r>
        <w:t xml:space="preserve"> </w:t>
      </w:r>
      <w:r w:rsidR="00B60B03">
        <w:t>jobber</w:t>
      </w:r>
      <w:r>
        <w:t xml:space="preserve"> i grupper og </w:t>
      </w:r>
      <w:r w:rsidR="00B60B03">
        <w:t>lager</w:t>
      </w:r>
      <w:r>
        <w:t xml:space="preserve"> </w:t>
      </w:r>
      <w:r w:rsidR="00B60B03">
        <w:t>et</w:t>
      </w:r>
      <w:r>
        <w:t xml:space="preserve"> tankekart over </w:t>
      </w:r>
      <w:r w:rsidR="00D53A9A">
        <w:t>forskjeller</w:t>
      </w:r>
      <w:r>
        <w:t xml:space="preserve"> og </w:t>
      </w:r>
      <w:r w:rsidR="00D53A9A">
        <w:t>likheter</w:t>
      </w:r>
      <w:r>
        <w:t xml:space="preserve">. To og to grupper presenterer </w:t>
      </w:r>
      <w:r w:rsidR="00D53A9A">
        <w:t>funnene</w:t>
      </w:r>
      <w:r>
        <w:t xml:space="preserve"> sine for </w:t>
      </w:r>
      <w:r w:rsidR="00D53A9A">
        <w:t>hverandre</w:t>
      </w:r>
      <w:r>
        <w:t xml:space="preserve">. På slutten av timen kan klassen diskutere </w:t>
      </w:r>
      <w:r w:rsidR="00B60B03">
        <w:t>hva</w:t>
      </w:r>
      <w:r>
        <w:t xml:space="preserve"> </w:t>
      </w:r>
      <w:r w:rsidR="00B60B03">
        <w:t>de</w:t>
      </w:r>
      <w:r>
        <w:t xml:space="preserve"> har </w:t>
      </w:r>
      <w:r w:rsidR="00D53A9A">
        <w:t>funnet</w:t>
      </w:r>
      <w:r>
        <w:t xml:space="preserve"> ut i </w:t>
      </w:r>
      <w:r w:rsidR="00B60B03">
        <w:t>en</w:t>
      </w:r>
      <w:r>
        <w:t xml:space="preserve"> klasseromsamtale.</w:t>
      </w:r>
    </w:p>
    <w:p w:rsidR="00164A8E" w:rsidRDefault="00164A8E" w:rsidP="00B60B03">
      <w:r w:rsidRPr="00B178C0">
        <w:rPr>
          <w:b/>
        </w:rPr>
        <w:t>Trinn 3</w:t>
      </w:r>
      <w:r>
        <w:t xml:space="preserve">: </w:t>
      </w:r>
      <w:r w:rsidR="00B60B03">
        <w:t>Hvordan</w:t>
      </w:r>
      <w:r>
        <w:t xml:space="preserve"> </w:t>
      </w:r>
      <w:r w:rsidR="00D53A9A">
        <w:t>ble</w:t>
      </w:r>
      <w:r>
        <w:t xml:space="preserve"> scenene mottatt i media og på chat? </w:t>
      </w:r>
      <w:r w:rsidR="00EA6E60">
        <w:t>Siden</w:t>
      </w:r>
      <w:r>
        <w:t xml:space="preserve"> SKAM har hatt </w:t>
      </w:r>
      <w:r w:rsidR="00B60B03">
        <w:t>en</w:t>
      </w:r>
      <w:r>
        <w:t xml:space="preserve"> </w:t>
      </w:r>
      <w:r w:rsidR="00D53A9A">
        <w:t>tydelig</w:t>
      </w:r>
      <w:r>
        <w:t xml:space="preserve"> mediestrategi, er det viktig at </w:t>
      </w:r>
      <w:r w:rsidR="00B60B03">
        <w:t>man</w:t>
      </w:r>
      <w:r>
        <w:t xml:space="preserve"> </w:t>
      </w:r>
      <w:r w:rsidR="00D53A9A">
        <w:t>kommer</w:t>
      </w:r>
      <w:r>
        <w:t xml:space="preserve"> inn på </w:t>
      </w:r>
      <w:r w:rsidR="00D53A9A">
        <w:t>mottakelsen</w:t>
      </w:r>
      <w:r>
        <w:t xml:space="preserve"> i ulike </w:t>
      </w:r>
      <w:r w:rsidR="00D53A9A">
        <w:t>medier</w:t>
      </w:r>
      <w:r>
        <w:t xml:space="preserve">. </w:t>
      </w:r>
      <w:r w:rsidR="00B60B03">
        <w:t>Elevene</w:t>
      </w:r>
      <w:r>
        <w:t xml:space="preserve"> får lese to </w:t>
      </w:r>
      <w:r w:rsidR="00B60B03">
        <w:t>tekster</w:t>
      </w:r>
      <w:r>
        <w:t xml:space="preserve"> som på ulike </w:t>
      </w:r>
      <w:r w:rsidR="00B60B03">
        <w:t>måter</w:t>
      </w:r>
      <w:r>
        <w:t xml:space="preserve"> kommenterer </w:t>
      </w:r>
      <w:r w:rsidR="00B60B03">
        <w:t>hvordan</w:t>
      </w:r>
      <w:r>
        <w:t xml:space="preserve"> temaet homofili </w:t>
      </w:r>
      <w:r w:rsidR="00B60B03">
        <w:t>blir</w:t>
      </w:r>
      <w:r>
        <w:t xml:space="preserve"> tematisert i </w:t>
      </w:r>
      <w:r w:rsidR="00B60B03">
        <w:t>de</w:t>
      </w:r>
      <w:r>
        <w:t xml:space="preserve"> to </w:t>
      </w:r>
      <w:r w:rsidR="00B60B03">
        <w:t>utvalg</w:t>
      </w:r>
      <w:r w:rsidR="00D53A9A">
        <w:t>t</w:t>
      </w:r>
      <w:r>
        <w:t xml:space="preserve">e scenene. </w:t>
      </w:r>
    </w:p>
    <w:p w:rsidR="00164A8E" w:rsidRDefault="00B60B03" w:rsidP="00B60B03">
      <w:r>
        <w:t>Hvis</w:t>
      </w:r>
      <w:r w:rsidR="00164A8E">
        <w:t xml:space="preserve"> de </w:t>
      </w:r>
      <w:r w:rsidR="00D53A9A">
        <w:t>synes</w:t>
      </w:r>
      <w:r w:rsidR="00164A8E">
        <w:t xml:space="preserve"> dette er </w:t>
      </w:r>
      <w:r>
        <w:t>en</w:t>
      </w:r>
      <w:r w:rsidR="00164A8E">
        <w:t xml:space="preserve"> </w:t>
      </w:r>
      <w:r w:rsidR="00DE2CDA">
        <w:t>inspirerende</w:t>
      </w:r>
      <w:r w:rsidR="00164A8E">
        <w:t xml:space="preserve"> måte å arbeide med serien på, og vil jobbe med </w:t>
      </w:r>
      <w:r w:rsidR="00D53A9A">
        <w:t>mottakelsen</w:t>
      </w:r>
      <w:r w:rsidR="00164A8E">
        <w:t xml:space="preserve"> også av andre deler av serien, </w:t>
      </w:r>
      <w:r w:rsidR="00D53A9A">
        <w:t>finnes</w:t>
      </w:r>
      <w:r w:rsidR="00164A8E">
        <w:t xml:space="preserve"> det </w:t>
      </w:r>
      <w:r>
        <w:t>et</w:t>
      </w:r>
      <w:r w:rsidR="00164A8E">
        <w:t xml:space="preserve"> rikt materiale å bruke i </w:t>
      </w:r>
      <w:r>
        <w:t>undervisningen</w:t>
      </w:r>
      <w:r w:rsidR="00164A8E">
        <w:t xml:space="preserve">. Enkelte aviser har </w:t>
      </w:r>
      <w:r w:rsidR="00D53A9A">
        <w:t>omtalt</w:t>
      </w:r>
      <w:r w:rsidR="00164A8E">
        <w:t xml:space="preserve"> serien </w:t>
      </w:r>
      <w:r>
        <w:t>fra</w:t>
      </w:r>
      <w:r w:rsidR="00164A8E">
        <w:t xml:space="preserve"> klipp til klipp, og i tillegg er chatten rik på tilbake</w:t>
      </w:r>
      <w:r w:rsidR="00D53A9A">
        <w:t>meldinger</w:t>
      </w:r>
      <w:r w:rsidR="00164A8E">
        <w:t xml:space="preserve"> og </w:t>
      </w:r>
      <w:r w:rsidR="00D53A9A">
        <w:t>reaksjoner</w:t>
      </w:r>
      <w:r w:rsidR="00164A8E">
        <w:t xml:space="preserve">. </w:t>
      </w:r>
    </w:p>
    <w:p w:rsidR="00164A8E" w:rsidRDefault="00164A8E" w:rsidP="00B60B03">
      <w:r w:rsidRPr="00B178C0">
        <w:rPr>
          <w:b/>
        </w:rPr>
        <w:t>Trinn 4:</w:t>
      </w:r>
      <w:r>
        <w:t xml:space="preserve"> Parallellscener er </w:t>
      </w:r>
      <w:r w:rsidR="00B60B03">
        <w:t>et</w:t>
      </w:r>
      <w:r>
        <w:t xml:space="preserve"> </w:t>
      </w:r>
      <w:r w:rsidR="00D53A9A">
        <w:t>forteller</w:t>
      </w:r>
      <w:r>
        <w:t xml:space="preserve">teknisk </w:t>
      </w:r>
      <w:r w:rsidR="00B60B03">
        <w:t>virkemiddel</w:t>
      </w:r>
      <w:r>
        <w:t xml:space="preserve"> som går </w:t>
      </w:r>
      <w:r w:rsidR="00D53A9A">
        <w:t>igjen</w:t>
      </w:r>
      <w:r>
        <w:t xml:space="preserve"> i serien. Ofte </w:t>
      </w:r>
      <w:r w:rsidR="00B60B03">
        <w:t>blir</w:t>
      </w:r>
      <w:r>
        <w:t xml:space="preserve"> parallellscenene brukt for å få fram </w:t>
      </w:r>
      <w:r w:rsidR="00B60B03">
        <w:t>en</w:t>
      </w:r>
      <w:r>
        <w:t xml:space="preserve"> kontrast. Samtalen til Isak og Eskild </w:t>
      </w:r>
      <w:r w:rsidR="00B60B03">
        <w:t>blir</w:t>
      </w:r>
      <w:r>
        <w:t xml:space="preserve"> </w:t>
      </w:r>
      <w:r w:rsidR="00B60B03">
        <w:t>en</w:t>
      </w:r>
      <w:r>
        <w:t xml:space="preserve"> kontrast til samtalen mellom Isak og Jonas, fordi den første samtalen </w:t>
      </w:r>
      <w:r w:rsidR="00D53A9A">
        <w:t>ender</w:t>
      </w:r>
      <w:r>
        <w:t xml:space="preserve"> i </w:t>
      </w:r>
      <w:r w:rsidR="00B60B03">
        <w:t>en</w:t>
      </w:r>
      <w:r>
        <w:t xml:space="preserve"> konfrontasjon, </w:t>
      </w:r>
      <w:r w:rsidR="00D53A9A">
        <w:t>mens</w:t>
      </w:r>
      <w:r>
        <w:t xml:space="preserve"> den andre </w:t>
      </w:r>
      <w:r>
        <w:lastRenderedPageBreak/>
        <w:t xml:space="preserve">er langt </w:t>
      </w:r>
      <w:r w:rsidR="00D53A9A">
        <w:t>mer</w:t>
      </w:r>
      <w:r>
        <w:t xml:space="preserve"> harmonisk. Det er interessant at serie</w:t>
      </w:r>
      <w:r w:rsidR="00D53A9A">
        <w:t>skaperne</w:t>
      </w:r>
      <w:r>
        <w:t xml:space="preserve"> viser konfrontasjonen mellom to homofile, og </w:t>
      </w:r>
      <w:r w:rsidR="00B60B03">
        <w:t>elevene</w:t>
      </w:r>
      <w:r>
        <w:t xml:space="preserve"> kan drøfte </w:t>
      </w:r>
      <w:r w:rsidR="00B60B03">
        <w:t>hvorfor</w:t>
      </w:r>
      <w:r>
        <w:t xml:space="preserve"> </w:t>
      </w:r>
      <w:r w:rsidR="00B60B03">
        <w:t>de</w:t>
      </w:r>
      <w:r>
        <w:t xml:space="preserve"> </w:t>
      </w:r>
      <w:r w:rsidR="00D53A9A">
        <w:t>tror</w:t>
      </w:r>
      <w:r>
        <w:t xml:space="preserve"> serie</w:t>
      </w:r>
      <w:r w:rsidR="00D53A9A">
        <w:t>skaperne</w:t>
      </w:r>
      <w:r>
        <w:t xml:space="preserve"> har </w:t>
      </w:r>
      <w:r w:rsidR="00D53A9A">
        <w:t>valgt</w:t>
      </w:r>
      <w:r>
        <w:t xml:space="preserve"> denne </w:t>
      </w:r>
      <w:r w:rsidR="00D53A9A">
        <w:t>løsningen</w:t>
      </w:r>
      <w:r>
        <w:t xml:space="preserve">. </w:t>
      </w:r>
    </w:p>
    <w:p w:rsidR="00164A8E" w:rsidRDefault="00164A8E" w:rsidP="00B60B03">
      <w:r>
        <w:t xml:space="preserve">Det er også </w:t>
      </w:r>
      <w:r w:rsidR="00B60B03">
        <w:t>et</w:t>
      </w:r>
      <w:r>
        <w:t xml:space="preserve"> viktig poeng i opplegget å vise at </w:t>
      </w:r>
      <w:r w:rsidR="00D53A9A">
        <w:t>liknende</w:t>
      </w:r>
      <w:r>
        <w:t xml:space="preserve"> </w:t>
      </w:r>
      <w:r w:rsidR="00D53A9A">
        <w:t>teknikker</w:t>
      </w:r>
      <w:r>
        <w:t xml:space="preserve"> </w:t>
      </w:r>
      <w:r w:rsidR="00B60B03">
        <w:t>blir</w:t>
      </w:r>
      <w:r>
        <w:t xml:space="preserve"> brukt også i eldre litterære </w:t>
      </w:r>
      <w:r w:rsidR="00B60B03">
        <w:t>tekster</w:t>
      </w:r>
      <w:r>
        <w:t xml:space="preserve">. </w:t>
      </w:r>
      <w:r w:rsidR="00B60B03">
        <w:t>Man</w:t>
      </w:r>
      <w:r>
        <w:t xml:space="preserve"> repeterer </w:t>
      </w:r>
      <w:r w:rsidR="00D53A9A">
        <w:t>noe</w:t>
      </w:r>
      <w:r>
        <w:t xml:space="preserve">, </w:t>
      </w:r>
      <w:r w:rsidR="00D53A9A">
        <w:t>samtidig</w:t>
      </w:r>
      <w:r>
        <w:t xml:space="preserve"> som repetisjonen medfører </w:t>
      </w:r>
      <w:r w:rsidR="00B60B03">
        <w:t>en</w:t>
      </w:r>
      <w:r>
        <w:t xml:space="preserve"> endring, </w:t>
      </w:r>
      <w:r w:rsidR="00B60B03">
        <w:t>en</w:t>
      </w:r>
      <w:r>
        <w:t xml:space="preserve"> variasjon. I Skam kan </w:t>
      </w:r>
      <w:r w:rsidR="00B60B03">
        <w:t>man</w:t>
      </w:r>
      <w:r>
        <w:t xml:space="preserve"> finne parallellscener som har </w:t>
      </w:r>
      <w:r w:rsidR="00B60B03">
        <w:t>en</w:t>
      </w:r>
      <w:r>
        <w:t xml:space="preserve"> </w:t>
      </w:r>
      <w:r w:rsidR="00D53A9A">
        <w:t>repeterende</w:t>
      </w:r>
      <w:r>
        <w:t xml:space="preserve"> funksjon, men som også skal stå i kontrast til </w:t>
      </w:r>
      <w:r w:rsidR="00D53A9A">
        <w:t>hverandre</w:t>
      </w:r>
      <w:r>
        <w:t xml:space="preserve">. Det er </w:t>
      </w:r>
      <w:r w:rsidR="00B60B03">
        <w:t>meningen</w:t>
      </w:r>
      <w:r>
        <w:t xml:space="preserve"> at </w:t>
      </w:r>
      <w:r w:rsidR="00B60B03">
        <w:t>elevene</w:t>
      </w:r>
      <w:r>
        <w:t xml:space="preserve"> i arbeidet med slike scener skal få </w:t>
      </w:r>
      <w:r w:rsidR="00B60B03">
        <w:t>en</w:t>
      </w:r>
      <w:r>
        <w:t xml:space="preserve"> større innsikt i funksjonen til bruken av parallellscener i serien.  </w:t>
      </w:r>
    </w:p>
    <w:p w:rsidR="00164A8E" w:rsidRDefault="00164A8E" w:rsidP="00B60B03">
      <w:r w:rsidRPr="00B178C0">
        <w:rPr>
          <w:b/>
        </w:rPr>
        <w:t>Trinn 5</w:t>
      </w:r>
      <w:r>
        <w:rPr>
          <w:b/>
        </w:rPr>
        <w:t>:</w:t>
      </w:r>
      <w:r>
        <w:t xml:space="preserve"> Skrive</w:t>
      </w:r>
      <w:r w:rsidR="00B60B03">
        <w:t>oppgaver</w:t>
      </w:r>
      <w:r>
        <w:t xml:space="preserve"> der </w:t>
      </w:r>
      <w:r w:rsidR="00B60B03">
        <w:t>elevene</w:t>
      </w:r>
      <w:r>
        <w:t xml:space="preserve"> </w:t>
      </w:r>
      <w:r w:rsidR="00B60B03">
        <w:t>enten</w:t>
      </w:r>
      <w:r>
        <w:t xml:space="preserve"> kan </w:t>
      </w:r>
      <w:r w:rsidR="00B60B03">
        <w:t>velge</w:t>
      </w:r>
      <w:r>
        <w:t xml:space="preserve"> </w:t>
      </w:r>
      <w:r w:rsidR="00B60B03">
        <w:t>en</w:t>
      </w:r>
      <w:r>
        <w:t xml:space="preserve"> kreativ eller </w:t>
      </w:r>
      <w:r w:rsidR="00B60B03">
        <w:t>en</w:t>
      </w:r>
      <w:r>
        <w:t xml:space="preserve"> </w:t>
      </w:r>
      <w:r w:rsidR="00D53A9A">
        <w:t>argumenterende</w:t>
      </w:r>
      <w:r>
        <w:t xml:space="preserve"> tekst. Dette er </w:t>
      </w:r>
      <w:r w:rsidR="00B60B03">
        <w:t>et</w:t>
      </w:r>
      <w:r>
        <w:t xml:space="preserve"> større </w:t>
      </w:r>
      <w:r w:rsidR="00B60B03">
        <w:t>skriftlig</w:t>
      </w:r>
      <w:r>
        <w:t xml:space="preserve"> arbeid, som </w:t>
      </w:r>
      <w:r w:rsidR="00D53A9A">
        <w:t>åpner</w:t>
      </w:r>
      <w:r>
        <w:t xml:space="preserve"> for </w:t>
      </w:r>
      <w:r w:rsidR="00B60B03">
        <w:t>mulighet</w:t>
      </w:r>
      <w:r>
        <w:t xml:space="preserve"> til å </w:t>
      </w:r>
      <w:r w:rsidR="00B60B03">
        <w:t>gi</w:t>
      </w:r>
      <w:r>
        <w:t xml:space="preserve"> selektiv respons på enkelte trekk ved teksten, prøve ut samskriving eller elevlogg av </w:t>
      </w:r>
      <w:r w:rsidR="00B60B03">
        <w:t>egen</w:t>
      </w:r>
      <w:r>
        <w:t xml:space="preserve"> skriveprosess. </w:t>
      </w:r>
    </w:p>
    <w:p w:rsidR="00164A8E" w:rsidRDefault="00164A8E" w:rsidP="00B60B03">
      <w:pPr>
        <w:rPr>
          <w:b/>
          <w:sz w:val="24"/>
          <w:szCs w:val="24"/>
          <w:u w:val="single"/>
        </w:rPr>
      </w:pPr>
    </w:p>
    <w:p w:rsidR="00164A8E" w:rsidRPr="0007545E" w:rsidRDefault="00164A8E" w:rsidP="00B60B03">
      <w:pPr>
        <w:rPr>
          <w:b/>
          <w:sz w:val="24"/>
          <w:szCs w:val="24"/>
          <w:u w:val="single"/>
        </w:rPr>
      </w:pPr>
      <w:r w:rsidRPr="0007545E">
        <w:rPr>
          <w:b/>
          <w:sz w:val="24"/>
          <w:szCs w:val="24"/>
          <w:u w:val="single"/>
        </w:rPr>
        <w:t>Kompetansemål:</w:t>
      </w:r>
    </w:p>
    <w:p w:rsidR="00164A8E" w:rsidRPr="003C116D" w:rsidRDefault="00164A8E" w:rsidP="00B60B03">
      <w:pPr>
        <w:spacing w:line="240" w:lineRule="auto"/>
        <w:rPr>
          <w:rFonts w:cs="Arial"/>
          <w:b/>
          <w:color w:val="303030"/>
          <w:sz w:val="20"/>
          <w:szCs w:val="20"/>
        </w:rPr>
      </w:pPr>
      <w:r w:rsidRPr="003C116D">
        <w:rPr>
          <w:rFonts w:cs="Arial"/>
          <w:b/>
          <w:color w:val="303030"/>
          <w:sz w:val="20"/>
          <w:szCs w:val="20"/>
        </w:rPr>
        <w:t xml:space="preserve">Kompetansemål etter 1vg </w:t>
      </w:r>
      <w:r w:rsidR="00B60B03">
        <w:rPr>
          <w:rFonts w:cs="Arial"/>
          <w:b/>
          <w:color w:val="303030"/>
          <w:sz w:val="20"/>
          <w:szCs w:val="20"/>
        </w:rPr>
        <w:t>studieforberedende</w:t>
      </w:r>
      <w:r w:rsidRPr="003C116D">
        <w:rPr>
          <w:rFonts w:cs="Arial"/>
          <w:b/>
          <w:color w:val="303030"/>
          <w:sz w:val="20"/>
          <w:szCs w:val="20"/>
        </w:rPr>
        <w:t xml:space="preserve"> utdanningsprogram og 2vg yrkes</w:t>
      </w:r>
      <w:r w:rsidR="00B60B03">
        <w:rPr>
          <w:rFonts w:cs="Arial"/>
          <w:b/>
          <w:color w:val="303030"/>
          <w:sz w:val="20"/>
          <w:szCs w:val="20"/>
        </w:rPr>
        <w:t>faglig</w:t>
      </w:r>
      <w:r w:rsidRPr="003C116D">
        <w:rPr>
          <w:rFonts w:cs="Arial"/>
          <w:b/>
          <w:color w:val="303030"/>
          <w:sz w:val="20"/>
          <w:szCs w:val="20"/>
        </w:rPr>
        <w:t xml:space="preserve"> utdanningsprogram</w:t>
      </w:r>
    </w:p>
    <w:p w:rsidR="00164A8E" w:rsidRPr="003C116D" w:rsidRDefault="00164A8E" w:rsidP="00B60B03">
      <w:pPr>
        <w:spacing w:after="0" w:line="240" w:lineRule="auto"/>
        <w:rPr>
          <w:rFonts w:cs="Arial"/>
          <w:color w:val="303030"/>
          <w:sz w:val="20"/>
          <w:szCs w:val="20"/>
        </w:rPr>
      </w:pPr>
      <w:r w:rsidRPr="003C116D">
        <w:rPr>
          <w:rFonts w:eastAsia="Times New Roman" w:cs="Arial"/>
          <w:sz w:val="20"/>
          <w:szCs w:val="20"/>
          <w:lang w:eastAsia="nb-NO"/>
        </w:rPr>
        <w:t xml:space="preserve"> </w:t>
      </w:r>
      <w:r w:rsidR="00B60B03">
        <w:rPr>
          <w:rFonts w:cs="Arial"/>
          <w:color w:val="303030"/>
          <w:sz w:val="20"/>
          <w:szCs w:val="20"/>
        </w:rPr>
        <w:t>Muntlig</w:t>
      </w:r>
      <w:r w:rsidRPr="003C116D">
        <w:rPr>
          <w:rFonts w:cs="Arial"/>
          <w:color w:val="303030"/>
          <w:sz w:val="20"/>
          <w:szCs w:val="20"/>
        </w:rPr>
        <w:t xml:space="preserve"> kommunikasjon:</w:t>
      </w:r>
    </w:p>
    <w:p w:rsidR="00164A8E" w:rsidRDefault="00164A8E" w:rsidP="00B60B03">
      <w:pPr>
        <w:pStyle w:val="Listeavsnitt"/>
        <w:numPr>
          <w:ilvl w:val="0"/>
          <w:numId w:val="5"/>
        </w:numPr>
        <w:spacing w:line="240" w:lineRule="auto"/>
        <w:rPr>
          <w:rFonts w:cs="Arial"/>
          <w:color w:val="303030"/>
          <w:sz w:val="20"/>
          <w:szCs w:val="20"/>
        </w:rPr>
      </w:pPr>
      <w:r w:rsidRPr="00120C2E">
        <w:rPr>
          <w:rFonts w:cs="Arial"/>
          <w:color w:val="303030"/>
          <w:sz w:val="20"/>
          <w:szCs w:val="20"/>
        </w:rPr>
        <w:t xml:space="preserve">lytte til og </w:t>
      </w:r>
      <w:r w:rsidR="00B60B03">
        <w:rPr>
          <w:rFonts w:cs="Arial"/>
          <w:color w:val="303030"/>
          <w:sz w:val="20"/>
          <w:szCs w:val="20"/>
        </w:rPr>
        <w:t>være</w:t>
      </w:r>
      <w:r w:rsidRPr="00120C2E">
        <w:rPr>
          <w:rFonts w:cs="Arial"/>
          <w:color w:val="303030"/>
          <w:sz w:val="20"/>
          <w:szCs w:val="20"/>
        </w:rPr>
        <w:t xml:space="preserve"> </w:t>
      </w:r>
      <w:r w:rsidR="00D53A9A">
        <w:rPr>
          <w:rFonts w:cs="Arial"/>
          <w:color w:val="303030"/>
          <w:sz w:val="20"/>
          <w:szCs w:val="20"/>
        </w:rPr>
        <w:t>åpen</w:t>
      </w:r>
      <w:r w:rsidRPr="00120C2E">
        <w:rPr>
          <w:rFonts w:cs="Arial"/>
          <w:color w:val="303030"/>
          <w:sz w:val="20"/>
          <w:szCs w:val="20"/>
        </w:rPr>
        <w:t xml:space="preserve"> for argumentasjon hos andre og bruke relevante og </w:t>
      </w:r>
      <w:r w:rsidR="00D53A9A">
        <w:rPr>
          <w:rFonts w:cs="Arial"/>
          <w:color w:val="303030"/>
          <w:sz w:val="20"/>
          <w:szCs w:val="20"/>
        </w:rPr>
        <w:t>saklig</w:t>
      </w:r>
      <w:r w:rsidRPr="00120C2E">
        <w:rPr>
          <w:rFonts w:cs="Arial"/>
          <w:color w:val="303030"/>
          <w:sz w:val="20"/>
          <w:szCs w:val="20"/>
        </w:rPr>
        <w:t>e argument</w:t>
      </w:r>
      <w:r w:rsidR="00D53A9A">
        <w:rPr>
          <w:rFonts w:cs="Arial"/>
          <w:color w:val="303030"/>
          <w:sz w:val="20"/>
          <w:szCs w:val="20"/>
        </w:rPr>
        <w:t>er</w:t>
      </w:r>
      <w:r w:rsidRPr="00120C2E">
        <w:rPr>
          <w:rFonts w:cs="Arial"/>
          <w:color w:val="303030"/>
          <w:sz w:val="20"/>
          <w:szCs w:val="20"/>
        </w:rPr>
        <w:t xml:space="preserve"> i </w:t>
      </w:r>
      <w:r w:rsidR="00D53A9A">
        <w:rPr>
          <w:rFonts w:cs="Arial"/>
          <w:color w:val="303030"/>
          <w:sz w:val="20"/>
          <w:szCs w:val="20"/>
        </w:rPr>
        <w:t>diskusjoner</w:t>
      </w:r>
    </w:p>
    <w:p w:rsidR="00164A8E" w:rsidRPr="003C116D" w:rsidRDefault="00164A8E" w:rsidP="00B60B03">
      <w:pPr>
        <w:pStyle w:val="Listeavsnitt"/>
        <w:numPr>
          <w:ilvl w:val="0"/>
          <w:numId w:val="5"/>
        </w:numPr>
        <w:spacing w:line="240" w:lineRule="auto"/>
        <w:rPr>
          <w:rFonts w:cs="Arial"/>
          <w:color w:val="303030"/>
          <w:sz w:val="20"/>
          <w:szCs w:val="20"/>
        </w:rPr>
      </w:pPr>
      <w:r w:rsidRPr="00120C2E">
        <w:rPr>
          <w:rFonts w:cs="Arial"/>
          <w:color w:val="303030"/>
          <w:sz w:val="20"/>
          <w:szCs w:val="20"/>
        </w:rPr>
        <w:t>bruke norsk</w:t>
      </w:r>
      <w:r w:rsidR="00B60B03">
        <w:rPr>
          <w:rFonts w:cs="Arial"/>
          <w:color w:val="303030"/>
          <w:sz w:val="20"/>
          <w:szCs w:val="20"/>
        </w:rPr>
        <w:t>faglig</w:t>
      </w:r>
      <w:r w:rsidRPr="00120C2E">
        <w:rPr>
          <w:rFonts w:cs="Arial"/>
          <w:color w:val="303030"/>
          <w:sz w:val="20"/>
          <w:szCs w:val="20"/>
        </w:rPr>
        <w:t>e kunn</w:t>
      </w:r>
      <w:r w:rsidR="00B60B03">
        <w:rPr>
          <w:rFonts w:cs="Arial"/>
          <w:color w:val="303030"/>
          <w:sz w:val="20"/>
          <w:szCs w:val="20"/>
        </w:rPr>
        <w:t>skaper</w:t>
      </w:r>
      <w:r w:rsidRPr="00120C2E">
        <w:rPr>
          <w:rFonts w:cs="Arial"/>
          <w:color w:val="303030"/>
          <w:sz w:val="20"/>
          <w:szCs w:val="20"/>
        </w:rPr>
        <w:t xml:space="preserve"> og </w:t>
      </w:r>
      <w:r w:rsidR="00D53A9A">
        <w:rPr>
          <w:rFonts w:cs="Arial"/>
          <w:color w:val="303030"/>
          <w:sz w:val="20"/>
          <w:szCs w:val="20"/>
        </w:rPr>
        <w:t>begreper</w:t>
      </w:r>
      <w:r w:rsidRPr="00120C2E">
        <w:rPr>
          <w:rFonts w:cs="Arial"/>
          <w:color w:val="303030"/>
          <w:sz w:val="20"/>
          <w:szCs w:val="20"/>
        </w:rPr>
        <w:t xml:space="preserve"> i </w:t>
      </w:r>
      <w:r w:rsidR="00D53A9A">
        <w:rPr>
          <w:rFonts w:cs="Arial"/>
          <w:color w:val="303030"/>
          <w:sz w:val="20"/>
          <w:szCs w:val="20"/>
        </w:rPr>
        <w:t>samtaler</w:t>
      </w:r>
      <w:r w:rsidRPr="00120C2E">
        <w:rPr>
          <w:rFonts w:cs="Arial"/>
          <w:color w:val="303030"/>
          <w:sz w:val="20"/>
          <w:szCs w:val="20"/>
        </w:rPr>
        <w:t xml:space="preserve"> om tekst og språk</w:t>
      </w:r>
    </w:p>
    <w:p w:rsidR="00164A8E" w:rsidRPr="003C116D" w:rsidRDefault="00164A8E" w:rsidP="00B60B03">
      <w:pPr>
        <w:spacing w:line="240" w:lineRule="auto"/>
        <w:rPr>
          <w:sz w:val="20"/>
          <w:szCs w:val="20"/>
        </w:rPr>
      </w:pPr>
      <w:r w:rsidRPr="003C116D">
        <w:rPr>
          <w:sz w:val="20"/>
          <w:szCs w:val="20"/>
        </w:rPr>
        <w:t>Språk</w:t>
      </w:r>
      <w:r w:rsidR="00D53A9A">
        <w:rPr>
          <w:sz w:val="20"/>
          <w:szCs w:val="20"/>
        </w:rPr>
        <w:t>,</w:t>
      </w:r>
      <w:r w:rsidRPr="003C116D">
        <w:rPr>
          <w:sz w:val="20"/>
          <w:szCs w:val="20"/>
        </w:rPr>
        <w:t xml:space="preserve"> litteratur og kultur:</w:t>
      </w:r>
    </w:p>
    <w:p w:rsidR="00164A8E" w:rsidRPr="00120C2E" w:rsidRDefault="00164A8E" w:rsidP="00B60B03">
      <w:pPr>
        <w:pStyle w:val="Listeavsnitt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120C2E">
        <w:rPr>
          <w:rFonts w:cs="Arial"/>
          <w:color w:val="303030"/>
          <w:sz w:val="20"/>
          <w:szCs w:val="20"/>
        </w:rPr>
        <w:t xml:space="preserve">tolke og vurdere </w:t>
      </w:r>
      <w:r w:rsidR="00B60B03">
        <w:rPr>
          <w:rFonts w:cs="Arial"/>
          <w:color w:val="303030"/>
          <w:sz w:val="20"/>
          <w:szCs w:val="20"/>
        </w:rPr>
        <w:t>sammenheng</w:t>
      </w:r>
      <w:r w:rsidRPr="00120C2E">
        <w:rPr>
          <w:rFonts w:cs="Arial"/>
          <w:color w:val="303030"/>
          <w:sz w:val="20"/>
          <w:szCs w:val="20"/>
        </w:rPr>
        <w:t xml:space="preserve">en mellom </w:t>
      </w:r>
      <w:r w:rsidR="00B60B03">
        <w:rPr>
          <w:rFonts w:cs="Arial"/>
          <w:color w:val="303030"/>
          <w:sz w:val="20"/>
          <w:szCs w:val="20"/>
        </w:rPr>
        <w:t>innhold</w:t>
      </w:r>
      <w:r w:rsidRPr="00120C2E">
        <w:rPr>
          <w:rFonts w:cs="Arial"/>
          <w:color w:val="303030"/>
          <w:sz w:val="20"/>
          <w:szCs w:val="20"/>
        </w:rPr>
        <w:t xml:space="preserve">, form og </w:t>
      </w:r>
      <w:r w:rsidR="00B60B03">
        <w:rPr>
          <w:rFonts w:cs="Arial"/>
          <w:color w:val="303030"/>
          <w:sz w:val="20"/>
          <w:szCs w:val="20"/>
        </w:rPr>
        <w:t>formål</w:t>
      </w:r>
      <w:r w:rsidRPr="00120C2E">
        <w:rPr>
          <w:rFonts w:cs="Arial"/>
          <w:color w:val="303030"/>
          <w:sz w:val="20"/>
          <w:szCs w:val="20"/>
        </w:rPr>
        <w:t xml:space="preserve"> i </w:t>
      </w:r>
      <w:r w:rsidR="00B60B03">
        <w:rPr>
          <w:rFonts w:cs="Arial"/>
          <w:color w:val="303030"/>
          <w:sz w:val="20"/>
          <w:szCs w:val="20"/>
        </w:rPr>
        <w:t>sammensatt</w:t>
      </w:r>
      <w:r w:rsidRPr="00120C2E">
        <w:rPr>
          <w:rFonts w:cs="Arial"/>
          <w:color w:val="303030"/>
          <w:sz w:val="20"/>
          <w:szCs w:val="20"/>
        </w:rPr>
        <w:t xml:space="preserve">e </w:t>
      </w:r>
      <w:r w:rsidR="00B60B03">
        <w:rPr>
          <w:rFonts w:cs="Arial"/>
          <w:color w:val="303030"/>
          <w:sz w:val="20"/>
          <w:szCs w:val="20"/>
        </w:rPr>
        <w:t>tekster</w:t>
      </w:r>
      <w:r w:rsidRPr="00120C2E">
        <w:rPr>
          <w:rFonts w:cs="Arial"/>
          <w:color w:val="303030"/>
          <w:sz w:val="20"/>
          <w:szCs w:val="20"/>
        </w:rPr>
        <w:t xml:space="preserve"> </w:t>
      </w:r>
    </w:p>
    <w:p w:rsidR="00164A8E" w:rsidRDefault="00164A8E" w:rsidP="00B60B03">
      <w:pPr>
        <w:spacing w:line="240" w:lineRule="auto"/>
        <w:rPr>
          <w:b/>
          <w:sz w:val="20"/>
          <w:szCs w:val="20"/>
        </w:rPr>
      </w:pPr>
    </w:p>
    <w:p w:rsidR="00164A8E" w:rsidRPr="003C116D" w:rsidRDefault="00164A8E" w:rsidP="00B60B03">
      <w:pPr>
        <w:spacing w:line="240" w:lineRule="auto"/>
        <w:rPr>
          <w:b/>
          <w:sz w:val="20"/>
          <w:szCs w:val="20"/>
        </w:rPr>
      </w:pPr>
      <w:r w:rsidRPr="003C116D">
        <w:rPr>
          <w:b/>
          <w:sz w:val="20"/>
          <w:szCs w:val="20"/>
        </w:rPr>
        <w:t xml:space="preserve">Kompetansemål etter vg2 </w:t>
      </w:r>
      <w:r w:rsidR="00B60B03">
        <w:rPr>
          <w:b/>
          <w:sz w:val="20"/>
          <w:szCs w:val="20"/>
        </w:rPr>
        <w:t>studieforberedende</w:t>
      </w:r>
      <w:r w:rsidRPr="003C116D">
        <w:rPr>
          <w:b/>
          <w:sz w:val="20"/>
          <w:szCs w:val="20"/>
        </w:rPr>
        <w:t xml:space="preserve"> utdanningsprogram / VG3 Påbygg</w:t>
      </w:r>
    </w:p>
    <w:p w:rsidR="00164A8E" w:rsidRPr="003C116D" w:rsidRDefault="00B60B03" w:rsidP="00B60B03">
      <w:pPr>
        <w:spacing w:after="0" w:line="240" w:lineRule="auto"/>
        <w:rPr>
          <w:rFonts w:eastAsia="Times New Roman" w:cs="Arial"/>
          <w:sz w:val="20"/>
          <w:szCs w:val="20"/>
          <w:lang w:eastAsia="nb-NO"/>
        </w:rPr>
      </w:pPr>
      <w:r>
        <w:rPr>
          <w:rFonts w:eastAsia="Times New Roman" w:cs="Arial"/>
          <w:sz w:val="20"/>
          <w:szCs w:val="20"/>
          <w:lang w:eastAsia="nb-NO"/>
        </w:rPr>
        <w:t>Muntlig</w:t>
      </w:r>
      <w:r w:rsidR="00164A8E" w:rsidRPr="003C116D">
        <w:rPr>
          <w:rFonts w:eastAsia="Times New Roman" w:cs="Arial"/>
          <w:sz w:val="20"/>
          <w:szCs w:val="20"/>
          <w:lang w:eastAsia="nb-NO"/>
        </w:rPr>
        <w:t xml:space="preserve"> kommunikasjon:</w:t>
      </w:r>
    </w:p>
    <w:p w:rsidR="00164A8E" w:rsidRPr="003C116D" w:rsidRDefault="00164A8E" w:rsidP="00B60B0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sz w:val="20"/>
          <w:szCs w:val="20"/>
          <w:lang w:eastAsia="nb-NO"/>
        </w:rPr>
      </w:pPr>
      <w:r w:rsidRPr="00120C2E">
        <w:rPr>
          <w:rFonts w:eastAsia="Times New Roman" w:cs="Arial"/>
          <w:sz w:val="20"/>
          <w:szCs w:val="20"/>
          <w:lang w:eastAsia="nb-NO"/>
        </w:rPr>
        <w:t>presentere norsk</w:t>
      </w:r>
      <w:r w:rsidR="00B60B03">
        <w:rPr>
          <w:rFonts w:eastAsia="Times New Roman" w:cs="Arial"/>
          <w:sz w:val="20"/>
          <w:szCs w:val="20"/>
          <w:lang w:eastAsia="nb-NO"/>
        </w:rPr>
        <w:t>faglig</w:t>
      </w:r>
      <w:r w:rsidRPr="00120C2E">
        <w:rPr>
          <w:rFonts w:eastAsia="Times New Roman" w:cs="Arial"/>
          <w:sz w:val="20"/>
          <w:szCs w:val="20"/>
          <w:lang w:eastAsia="nb-NO"/>
        </w:rPr>
        <w:t>e emne</w:t>
      </w:r>
      <w:r w:rsidR="00D53A9A">
        <w:rPr>
          <w:rFonts w:eastAsia="Times New Roman" w:cs="Arial"/>
          <w:sz w:val="20"/>
          <w:szCs w:val="20"/>
          <w:lang w:eastAsia="nb-NO"/>
        </w:rPr>
        <w:t>r</w:t>
      </w:r>
      <w:r w:rsidRPr="00120C2E">
        <w:rPr>
          <w:rFonts w:eastAsia="Times New Roman" w:cs="Arial"/>
          <w:sz w:val="20"/>
          <w:szCs w:val="20"/>
          <w:lang w:eastAsia="nb-NO"/>
        </w:rPr>
        <w:t xml:space="preserve"> og drøfte det </w:t>
      </w:r>
      <w:r w:rsidR="00D53A9A">
        <w:rPr>
          <w:rFonts w:eastAsia="Times New Roman" w:cs="Arial"/>
          <w:sz w:val="20"/>
          <w:szCs w:val="20"/>
          <w:lang w:eastAsia="nb-NO"/>
        </w:rPr>
        <w:t>framlagte</w:t>
      </w:r>
      <w:r w:rsidRPr="00120C2E">
        <w:rPr>
          <w:rFonts w:eastAsia="Times New Roman" w:cs="Arial"/>
          <w:sz w:val="20"/>
          <w:szCs w:val="20"/>
          <w:lang w:eastAsia="nb-NO"/>
        </w:rPr>
        <w:t xml:space="preserve"> stoffet</w:t>
      </w:r>
    </w:p>
    <w:p w:rsidR="00164A8E" w:rsidRDefault="00164A8E" w:rsidP="00B60B03">
      <w:pPr>
        <w:spacing w:before="100" w:beforeAutospacing="1" w:after="100" w:afterAutospacing="1" w:line="240" w:lineRule="auto"/>
        <w:outlineLvl w:val="3"/>
        <w:rPr>
          <w:rFonts w:eastAsia="Times New Roman" w:cs="Arial"/>
          <w:color w:val="000000" w:themeColor="text1"/>
          <w:sz w:val="20"/>
          <w:szCs w:val="20"/>
          <w:lang w:eastAsia="nb-NO"/>
        </w:rPr>
      </w:pPr>
      <w:r w:rsidRPr="003C116D">
        <w:rPr>
          <w:rFonts w:eastAsia="Times New Roman" w:cs="Arial"/>
          <w:color w:val="000000" w:themeColor="text1"/>
          <w:sz w:val="20"/>
          <w:szCs w:val="20"/>
          <w:lang w:eastAsia="nb-NO"/>
        </w:rPr>
        <w:t xml:space="preserve">Skriftlig kommunikasjon </w:t>
      </w:r>
      <w:r>
        <w:rPr>
          <w:rFonts w:eastAsia="Times New Roman" w:cs="Arial"/>
          <w:color w:val="000000" w:themeColor="text1"/>
          <w:sz w:val="20"/>
          <w:szCs w:val="20"/>
          <w:lang w:eastAsia="nb-NO"/>
        </w:rPr>
        <w:t>:</w:t>
      </w:r>
    </w:p>
    <w:p w:rsidR="00164A8E" w:rsidRPr="00485209" w:rsidRDefault="00164A8E" w:rsidP="00164A8E">
      <w:pPr>
        <w:pStyle w:val="Listeavsnitt"/>
        <w:numPr>
          <w:ilvl w:val="0"/>
          <w:numId w:val="15"/>
        </w:numPr>
        <w:spacing w:before="100" w:beforeAutospacing="1" w:after="100" w:afterAutospacing="1" w:line="240" w:lineRule="auto"/>
        <w:outlineLvl w:val="3"/>
        <w:rPr>
          <w:rFonts w:eastAsia="Times New Roman" w:cs="Arial"/>
          <w:color w:val="000000" w:themeColor="text1"/>
          <w:sz w:val="20"/>
          <w:szCs w:val="20"/>
          <w:lang w:eastAsia="nb-NO"/>
        </w:rPr>
      </w:pPr>
      <w:r w:rsidRPr="00120C2E">
        <w:rPr>
          <w:rFonts w:eastAsia="Times New Roman" w:cs="Arial"/>
          <w:color w:val="000000" w:themeColor="text1"/>
          <w:sz w:val="20"/>
          <w:szCs w:val="20"/>
          <w:lang w:eastAsia="nb-NO"/>
        </w:rPr>
        <w:t xml:space="preserve">skrive kreative, informative og </w:t>
      </w:r>
      <w:r w:rsidR="00D53A9A">
        <w:rPr>
          <w:rFonts w:eastAsia="Times New Roman" w:cs="Arial"/>
          <w:color w:val="000000" w:themeColor="text1"/>
          <w:sz w:val="20"/>
          <w:szCs w:val="20"/>
          <w:lang w:eastAsia="nb-NO"/>
        </w:rPr>
        <w:t>argumenterende</w:t>
      </w:r>
      <w:r w:rsidRPr="00120C2E">
        <w:rPr>
          <w:rFonts w:eastAsia="Times New Roman" w:cs="Arial"/>
          <w:color w:val="000000" w:themeColor="text1"/>
          <w:sz w:val="20"/>
          <w:szCs w:val="20"/>
          <w:lang w:eastAsia="nb-NO"/>
        </w:rPr>
        <w:t xml:space="preserve"> </w:t>
      </w:r>
      <w:r w:rsidR="00B60B03">
        <w:rPr>
          <w:rFonts w:eastAsia="Times New Roman" w:cs="Arial"/>
          <w:color w:val="000000" w:themeColor="text1"/>
          <w:sz w:val="20"/>
          <w:szCs w:val="20"/>
          <w:lang w:eastAsia="nb-NO"/>
        </w:rPr>
        <w:t>tekster</w:t>
      </w:r>
      <w:r w:rsidRPr="00120C2E">
        <w:rPr>
          <w:rFonts w:eastAsia="Times New Roman" w:cs="Arial"/>
          <w:color w:val="000000" w:themeColor="text1"/>
          <w:sz w:val="20"/>
          <w:szCs w:val="20"/>
          <w:lang w:eastAsia="nb-NO"/>
        </w:rPr>
        <w:t xml:space="preserve">, </w:t>
      </w:r>
      <w:r w:rsidR="00D53A9A">
        <w:rPr>
          <w:rFonts w:eastAsia="Times New Roman" w:cs="Arial"/>
          <w:color w:val="000000" w:themeColor="text1"/>
          <w:sz w:val="20"/>
          <w:szCs w:val="20"/>
          <w:lang w:eastAsia="nb-NO"/>
        </w:rPr>
        <w:t>utgreiinger</w:t>
      </w:r>
      <w:r w:rsidRPr="00120C2E">
        <w:rPr>
          <w:rFonts w:eastAsia="Times New Roman" w:cs="Arial"/>
          <w:color w:val="000000" w:themeColor="text1"/>
          <w:sz w:val="20"/>
          <w:szCs w:val="20"/>
          <w:lang w:eastAsia="nb-NO"/>
        </w:rPr>
        <w:t xml:space="preserve">, litterære </w:t>
      </w:r>
      <w:r w:rsidR="00D53A9A">
        <w:rPr>
          <w:rFonts w:eastAsia="Times New Roman" w:cs="Arial"/>
          <w:color w:val="000000" w:themeColor="text1"/>
          <w:sz w:val="20"/>
          <w:szCs w:val="20"/>
          <w:lang w:eastAsia="nb-NO"/>
        </w:rPr>
        <w:t>tolkninger</w:t>
      </w:r>
      <w:r w:rsidRPr="00120C2E">
        <w:rPr>
          <w:rFonts w:eastAsia="Times New Roman" w:cs="Arial"/>
          <w:color w:val="000000" w:themeColor="text1"/>
          <w:sz w:val="20"/>
          <w:szCs w:val="20"/>
          <w:lang w:eastAsia="nb-NO"/>
        </w:rPr>
        <w:t xml:space="preserve">, </w:t>
      </w:r>
      <w:r w:rsidR="00D53A9A">
        <w:rPr>
          <w:rFonts w:eastAsia="Times New Roman" w:cs="Arial"/>
          <w:color w:val="000000" w:themeColor="text1"/>
          <w:sz w:val="20"/>
          <w:szCs w:val="20"/>
          <w:lang w:eastAsia="nb-NO"/>
        </w:rPr>
        <w:t>drøftinger</w:t>
      </w:r>
      <w:r w:rsidRPr="00120C2E">
        <w:rPr>
          <w:rFonts w:eastAsia="Times New Roman" w:cs="Arial"/>
          <w:color w:val="000000" w:themeColor="text1"/>
          <w:sz w:val="20"/>
          <w:szCs w:val="20"/>
          <w:lang w:eastAsia="nb-NO"/>
        </w:rPr>
        <w:t xml:space="preserve"> og andre </w:t>
      </w:r>
      <w:r w:rsidR="00D53A9A">
        <w:rPr>
          <w:rFonts w:eastAsia="Times New Roman" w:cs="Arial"/>
          <w:color w:val="000000" w:themeColor="text1"/>
          <w:sz w:val="20"/>
          <w:szCs w:val="20"/>
          <w:lang w:eastAsia="nb-NO"/>
        </w:rPr>
        <w:t>resonnerende</w:t>
      </w:r>
      <w:r w:rsidRPr="00120C2E">
        <w:rPr>
          <w:rFonts w:eastAsia="Times New Roman" w:cs="Arial"/>
          <w:color w:val="000000" w:themeColor="text1"/>
          <w:sz w:val="20"/>
          <w:szCs w:val="20"/>
          <w:lang w:eastAsia="nb-NO"/>
        </w:rPr>
        <w:t xml:space="preserve"> </w:t>
      </w:r>
      <w:r w:rsidR="00B60B03">
        <w:rPr>
          <w:rFonts w:eastAsia="Times New Roman" w:cs="Arial"/>
          <w:color w:val="000000" w:themeColor="text1"/>
          <w:sz w:val="20"/>
          <w:szCs w:val="20"/>
          <w:lang w:eastAsia="nb-NO"/>
        </w:rPr>
        <w:t>tekster</w:t>
      </w:r>
      <w:r w:rsidRPr="00120C2E">
        <w:rPr>
          <w:rFonts w:eastAsia="Times New Roman" w:cs="Arial"/>
          <w:color w:val="000000" w:themeColor="text1"/>
          <w:sz w:val="20"/>
          <w:szCs w:val="20"/>
          <w:lang w:eastAsia="nb-NO"/>
        </w:rPr>
        <w:t xml:space="preserve"> på </w:t>
      </w:r>
      <w:r w:rsidR="00D53A9A">
        <w:rPr>
          <w:rFonts w:eastAsia="Times New Roman" w:cs="Arial"/>
          <w:color w:val="000000" w:themeColor="text1"/>
          <w:sz w:val="20"/>
          <w:szCs w:val="20"/>
          <w:lang w:eastAsia="nb-NO"/>
        </w:rPr>
        <w:t>hoved</w:t>
      </w:r>
      <w:r w:rsidRPr="00120C2E">
        <w:rPr>
          <w:rFonts w:eastAsia="Times New Roman" w:cs="Arial"/>
          <w:color w:val="000000" w:themeColor="text1"/>
          <w:sz w:val="20"/>
          <w:szCs w:val="20"/>
          <w:lang w:eastAsia="nb-NO"/>
        </w:rPr>
        <w:t>mål og sidemål</w:t>
      </w:r>
    </w:p>
    <w:p w:rsidR="00164A8E" w:rsidRPr="003C116D" w:rsidRDefault="00164A8E" w:rsidP="00B60B03">
      <w:pPr>
        <w:spacing w:before="100" w:beforeAutospacing="1" w:after="100" w:afterAutospacing="1" w:line="240" w:lineRule="auto"/>
        <w:outlineLvl w:val="3"/>
        <w:rPr>
          <w:rFonts w:eastAsia="Times New Roman" w:cs="Arial"/>
          <w:sz w:val="20"/>
          <w:szCs w:val="20"/>
          <w:lang w:eastAsia="nb-NO"/>
        </w:rPr>
      </w:pPr>
      <w:r w:rsidRPr="003C116D">
        <w:rPr>
          <w:rFonts w:eastAsia="Times New Roman" w:cs="Arial"/>
          <w:sz w:val="20"/>
          <w:szCs w:val="20"/>
          <w:lang w:eastAsia="nb-NO"/>
        </w:rPr>
        <w:t xml:space="preserve">Språk, litteratur og kultur </w:t>
      </w:r>
      <w:r>
        <w:rPr>
          <w:rFonts w:eastAsia="Times New Roman" w:cs="Arial"/>
          <w:sz w:val="20"/>
          <w:szCs w:val="20"/>
          <w:lang w:eastAsia="nb-NO"/>
        </w:rPr>
        <w:t>:</w:t>
      </w:r>
    </w:p>
    <w:p w:rsidR="00164A8E" w:rsidRPr="003C116D" w:rsidRDefault="00164A8E" w:rsidP="00B60B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sz w:val="20"/>
          <w:szCs w:val="20"/>
          <w:lang w:eastAsia="nb-NO"/>
        </w:rPr>
      </w:pPr>
      <w:r w:rsidRPr="00120C2E">
        <w:rPr>
          <w:rFonts w:eastAsia="Times New Roman" w:cs="Arial"/>
          <w:sz w:val="20"/>
          <w:szCs w:val="20"/>
          <w:lang w:eastAsia="nb-NO"/>
        </w:rPr>
        <w:t xml:space="preserve">analysere </w:t>
      </w:r>
      <w:r w:rsidR="00B60B03">
        <w:rPr>
          <w:rFonts w:eastAsia="Times New Roman" w:cs="Arial"/>
          <w:sz w:val="20"/>
          <w:szCs w:val="20"/>
          <w:lang w:eastAsia="nb-NO"/>
        </w:rPr>
        <w:t>innhold</w:t>
      </w:r>
      <w:r w:rsidRPr="00120C2E">
        <w:rPr>
          <w:rFonts w:eastAsia="Times New Roman" w:cs="Arial"/>
          <w:sz w:val="20"/>
          <w:szCs w:val="20"/>
          <w:lang w:eastAsia="nb-NO"/>
        </w:rPr>
        <w:t xml:space="preserve">et og vurdere bruken av </w:t>
      </w:r>
      <w:r w:rsidR="00B60B03">
        <w:rPr>
          <w:rFonts w:eastAsia="Times New Roman" w:cs="Arial"/>
          <w:sz w:val="20"/>
          <w:szCs w:val="20"/>
          <w:lang w:eastAsia="nb-NO"/>
        </w:rPr>
        <w:t>virkemidler</w:t>
      </w:r>
      <w:r w:rsidRPr="00120C2E">
        <w:rPr>
          <w:rFonts w:eastAsia="Times New Roman" w:cs="Arial"/>
          <w:sz w:val="20"/>
          <w:szCs w:val="20"/>
          <w:lang w:eastAsia="nb-NO"/>
        </w:rPr>
        <w:t xml:space="preserve"> i </w:t>
      </w:r>
      <w:r w:rsidR="00B60B03">
        <w:rPr>
          <w:rFonts w:eastAsia="Times New Roman" w:cs="Arial"/>
          <w:sz w:val="20"/>
          <w:szCs w:val="20"/>
          <w:lang w:eastAsia="nb-NO"/>
        </w:rPr>
        <w:t>tekster</w:t>
      </w:r>
      <w:r w:rsidRPr="00120C2E">
        <w:rPr>
          <w:rFonts w:eastAsia="Times New Roman" w:cs="Arial"/>
          <w:sz w:val="20"/>
          <w:szCs w:val="20"/>
          <w:lang w:eastAsia="nb-NO"/>
        </w:rPr>
        <w:t xml:space="preserve"> som er </w:t>
      </w:r>
      <w:r w:rsidR="00B60B03">
        <w:rPr>
          <w:rFonts w:eastAsia="Times New Roman" w:cs="Arial"/>
          <w:sz w:val="20"/>
          <w:szCs w:val="20"/>
          <w:lang w:eastAsia="nb-NO"/>
        </w:rPr>
        <w:t>hentet</w:t>
      </w:r>
      <w:r w:rsidRPr="00120C2E">
        <w:rPr>
          <w:rFonts w:eastAsia="Times New Roman" w:cs="Arial"/>
          <w:sz w:val="20"/>
          <w:szCs w:val="20"/>
          <w:lang w:eastAsia="nb-NO"/>
        </w:rPr>
        <w:t xml:space="preserve"> </w:t>
      </w:r>
      <w:r w:rsidR="00B60B03">
        <w:rPr>
          <w:rFonts w:eastAsia="Times New Roman" w:cs="Arial"/>
          <w:sz w:val="20"/>
          <w:szCs w:val="20"/>
          <w:lang w:eastAsia="nb-NO"/>
        </w:rPr>
        <w:t>fra</w:t>
      </w:r>
      <w:r w:rsidRPr="00120C2E">
        <w:rPr>
          <w:rFonts w:eastAsia="Times New Roman" w:cs="Arial"/>
          <w:sz w:val="20"/>
          <w:szCs w:val="20"/>
          <w:lang w:eastAsia="nb-NO"/>
        </w:rPr>
        <w:t xml:space="preserve"> digitale </w:t>
      </w:r>
      <w:r w:rsidR="00B60B03">
        <w:rPr>
          <w:rFonts w:eastAsia="Times New Roman" w:cs="Arial"/>
          <w:sz w:val="20"/>
          <w:szCs w:val="20"/>
          <w:lang w:eastAsia="nb-NO"/>
        </w:rPr>
        <w:t>medier</w:t>
      </w:r>
    </w:p>
    <w:p w:rsidR="00164A8E" w:rsidRDefault="00164A8E" w:rsidP="00B60B03">
      <w:pPr>
        <w:spacing w:line="240" w:lineRule="auto"/>
        <w:rPr>
          <w:b/>
          <w:sz w:val="20"/>
          <w:szCs w:val="20"/>
        </w:rPr>
      </w:pPr>
    </w:p>
    <w:p w:rsidR="00164A8E" w:rsidRPr="003C116D" w:rsidRDefault="00164A8E" w:rsidP="00B60B03">
      <w:pPr>
        <w:spacing w:line="240" w:lineRule="auto"/>
        <w:rPr>
          <w:b/>
          <w:sz w:val="20"/>
          <w:szCs w:val="20"/>
        </w:rPr>
      </w:pPr>
      <w:r w:rsidRPr="003C116D">
        <w:rPr>
          <w:b/>
          <w:sz w:val="20"/>
          <w:szCs w:val="20"/>
        </w:rPr>
        <w:t xml:space="preserve">Kompetansemål etter vg3 </w:t>
      </w:r>
      <w:r w:rsidR="00B60B03">
        <w:rPr>
          <w:b/>
          <w:sz w:val="20"/>
          <w:szCs w:val="20"/>
        </w:rPr>
        <w:t>studieforberedende</w:t>
      </w:r>
      <w:r w:rsidRPr="003C116D">
        <w:rPr>
          <w:b/>
          <w:sz w:val="20"/>
          <w:szCs w:val="20"/>
        </w:rPr>
        <w:t xml:space="preserve"> utdanningsprogram /VG 3 Påbygg</w:t>
      </w:r>
    </w:p>
    <w:p w:rsidR="00164A8E" w:rsidRPr="003C116D" w:rsidRDefault="00B60B03" w:rsidP="00B60B03">
      <w:pPr>
        <w:spacing w:line="240" w:lineRule="auto"/>
        <w:rPr>
          <w:rFonts w:cs="Arial"/>
          <w:color w:val="303030"/>
          <w:sz w:val="20"/>
          <w:szCs w:val="20"/>
        </w:rPr>
      </w:pPr>
      <w:r>
        <w:rPr>
          <w:rFonts w:cs="Arial"/>
          <w:color w:val="303030"/>
          <w:sz w:val="20"/>
          <w:szCs w:val="20"/>
        </w:rPr>
        <w:t>Skriftlig</w:t>
      </w:r>
      <w:r w:rsidR="00164A8E" w:rsidRPr="003C116D">
        <w:rPr>
          <w:rFonts w:cs="Arial"/>
          <w:color w:val="303030"/>
          <w:sz w:val="20"/>
          <w:szCs w:val="20"/>
        </w:rPr>
        <w:t xml:space="preserve"> kommunikasjon:</w:t>
      </w:r>
    </w:p>
    <w:p w:rsidR="00164A8E" w:rsidRPr="003C116D" w:rsidRDefault="00164A8E" w:rsidP="00B60B03">
      <w:pPr>
        <w:pStyle w:val="Listeavsnitt"/>
        <w:numPr>
          <w:ilvl w:val="0"/>
          <w:numId w:val="9"/>
        </w:numPr>
        <w:spacing w:line="240" w:lineRule="auto"/>
        <w:rPr>
          <w:rFonts w:cs="Arial"/>
          <w:color w:val="303030"/>
          <w:sz w:val="20"/>
          <w:szCs w:val="20"/>
        </w:rPr>
      </w:pPr>
      <w:r w:rsidRPr="00120C2E">
        <w:rPr>
          <w:rFonts w:cs="Arial"/>
          <w:color w:val="303030"/>
          <w:sz w:val="20"/>
          <w:szCs w:val="20"/>
        </w:rPr>
        <w:t xml:space="preserve">lese </w:t>
      </w:r>
      <w:r w:rsidR="00B60B03">
        <w:rPr>
          <w:rFonts w:cs="Arial"/>
          <w:color w:val="303030"/>
          <w:sz w:val="20"/>
          <w:szCs w:val="20"/>
        </w:rPr>
        <w:t>et</w:t>
      </w:r>
      <w:r w:rsidRPr="00120C2E">
        <w:rPr>
          <w:rFonts w:cs="Arial"/>
          <w:color w:val="303030"/>
          <w:sz w:val="20"/>
          <w:szCs w:val="20"/>
        </w:rPr>
        <w:t xml:space="preserve"> </w:t>
      </w:r>
      <w:r w:rsidR="00B60B03">
        <w:rPr>
          <w:rFonts w:cs="Arial"/>
          <w:color w:val="303030"/>
          <w:sz w:val="20"/>
          <w:szCs w:val="20"/>
        </w:rPr>
        <w:t>utvalg</w:t>
      </w:r>
      <w:r w:rsidRPr="00120C2E">
        <w:rPr>
          <w:rFonts w:cs="Arial"/>
          <w:color w:val="303030"/>
          <w:sz w:val="20"/>
          <w:szCs w:val="20"/>
        </w:rPr>
        <w:t xml:space="preserve"> av samtids</w:t>
      </w:r>
      <w:r w:rsidR="00B60B03">
        <w:rPr>
          <w:rFonts w:cs="Arial"/>
          <w:color w:val="303030"/>
          <w:sz w:val="20"/>
          <w:szCs w:val="20"/>
        </w:rPr>
        <w:t>tekster</w:t>
      </w:r>
      <w:r w:rsidRPr="00120C2E">
        <w:rPr>
          <w:rFonts w:cs="Arial"/>
          <w:color w:val="303030"/>
          <w:sz w:val="20"/>
          <w:szCs w:val="20"/>
        </w:rPr>
        <w:t xml:space="preserve"> på nynorsk og bokmål og drøfte </w:t>
      </w:r>
      <w:r w:rsidR="00B60B03">
        <w:rPr>
          <w:rFonts w:cs="Arial"/>
          <w:color w:val="303030"/>
          <w:sz w:val="20"/>
          <w:szCs w:val="20"/>
        </w:rPr>
        <w:t>disse</w:t>
      </w:r>
      <w:r w:rsidRPr="00120C2E">
        <w:rPr>
          <w:rFonts w:cs="Arial"/>
          <w:color w:val="303030"/>
          <w:sz w:val="20"/>
          <w:szCs w:val="20"/>
        </w:rPr>
        <w:t xml:space="preserve"> </w:t>
      </w:r>
      <w:r w:rsidR="00B60B03">
        <w:rPr>
          <w:rFonts w:cs="Arial"/>
          <w:color w:val="303030"/>
          <w:sz w:val="20"/>
          <w:szCs w:val="20"/>
        </w:rPr>
        <w:t>tekstene</w:t>
      </w:r>
      <w:r w:rsidRPr="00120C2E">
        <w:rPr>
          <w:rFonts w:cs="Arial"/>
          <w:color w:val="303030"/>
          <w:sz w:val="20"/>
          <w:szCs w:val="20"/>
        </w:rPr>
        <w:t xml:space="preserve"> </w:t>
      </w:r>
      <w:r w:rsidR="00B60B03">
        <w:rPr>
          <w:rFonts w:cs="Arial"/>
          <w:color w:val="303030"/>
          <w:sz w:val="20"/>
          <w:szCs w:val="20"/>
        </w:rPr>
        <w:t>språklig</w:t>
      </w:r>
      <w:r w:rsidRPr="00120C2E">
        <w:rPr>
          <w:rFonts w:cs="Arial"/>
          <w:color w:val="303030"/>
          <w:sz w:val="20"/>
          <w:szCs w:val="20"/>
        </w:rPr>
        <w:t xml:space="preserve"> og tematisk i forhold til vår tid</w:t>
      </w:r>
    </w:p>
    <w:p w:rsidR="00164A8E" w:rsidRPr="003C116D" w:rsidRDefault="00164A8E" w:rsidP="00B60B03">
      <w:pPr>
        <w:spacing w:line="240" w:lineRule="auto"/>
        <w:rPr>
          <w:rFonts w:cs="Arial"/>
          <w:color w:val="303030"/>
          <w:sz w:val="20"/>
          <w:szCs w:val="20"/>
        </w:rPr>
      </w:pPr>
      <w:r w:rsidRPr="003C116D">
        <w:rPr>
          <w:rFonts w:cs="Arial"/>
          <w:color w:val="303030"/>
          <w:sz w:val="20"/>
          <w:szCs w:val="20"/>
        </w:rPr>
        <w:t>Språk</w:t>
      </w:r>
      <w:r w:rsidR="00D53A9A">
        <w:rPr>
          <w:rFonts w:cs="Arial"/>
          <w:color w:val="303030"/>
          <w:sz w:val="20"/>
          <w:szCs w:val="20"/>
        </w:rPr>
        <w:t>,</w:t>
      </w:r>
      <w:r w:rsidRPr="003C116D">
        <w:rPr>
          <w:rFonts w:cs="Arial"/>
          <w:color w:val="303030"/>
          <w:sz w:val="20"/>
          <w:szCs w:val="20"/>
        </w:rPr>
        <w:t xml:space="preserve"> litteratur og kultur:</w:t>
      </w:r>
    </w:p>
    <w:p w:rsidR="00164A8E" w:rsidRPr="001E46C7" w:rsidRDefault="00164A8E" w:rsidP="00A252F1">
      <w:pPr>
        <w:pStyle w:val="Listeavsnitt"/>
        <w:numPr>
          <w:ilvl w:val="0"/>
          <w:numId w:val="9"/>
        </w:numPr>
        <w:spacing w:line="240" w:lineRule="auto"/>
        <w:rPr>
          <w:sz w:val="20"/>
          <w:szCs w:val="20"/>
          <w:lang w:val="nb-NO"/>
        </w:rPr>
      </w:pPr>
      <w:r w:rsidRPr="00120C2E">
        <w:rPr>
          <w:rFonts w:cs="Arial"/>
          <w:color w:val="303030"/>
          <w:sz w:val="20"/>
          <w:szCs w:val="20"/>
          <w:lang w:val="nb-NO"/>
        </w:rPr>
        <w:t xml:space="preserve">tolke og vurdere komplekse </w:t>
      </w:r>
      <w:r w:rsidR="00B60B03">
        <w:rPr>
          <w:rFonts w:cs="Arial"/>
          <w:color w:val="303030"/>
          <w:sz w:val="20"/>
          <w:szCs w:val="20"/>
          <w:lang w:val="nb-NO"/>
        </w:rPr>
        <w:t>sammensatt</w:t>
      </w:r>
      <w:r w:rsidRPr="00120C2E">
        <w:rPr>
          <w:rFonts w:cs="Arial"/>
          <w:color w:val="303030"/>
          <w:sz w:val="20"/>
          <w:szCs w:val="20"/>
          <w:lang w:val="nb-NO"/>
        </w:rPr>
        <w:t xml:space="preserve">e </w:t>
      </w:r>
      <w:r w:rsidR="00B60B03">
        <w:rPr>
          <w:rFonts w:cs="Arial"/>
          <w:color w:val="303030"/>
          <w:sz w:val="20"/>
          <w:szCs w:val="20"/>
          <w:lang w:val="nb-NO"/>
        </w:rPr>
        <w:t>tekster</w:t>
      </w:r>
    </w:p>
    <w:p w:rsidR="00164A8E" w:rsidRPr="00164A8E" w:rsidRDefault="00164A8E" w:rsidP="00413145">
      <w:pPr>
        <w:rPr>
          <w:rFonts w:ascii="Calibri" w:hAnsi="Calibri"/>
          <w:color w:val="000000" w:themeColor="text1"/>
          <w:sz w:val="24"/>
          <w:szCs w:val="24"/>
          <w:lang w:val="nb-NO"/>
        </w:rPr>
      </w:pPr>
    </w:p>
    <w:sectPr w:rsidR="00164A8E" w:rsidRPr="00164A8E" w:rsidSect="00B31E25">
      <w:footerReference w:type="default" r:id="rId10"/>
      <w:pgSz w:w="11906" w:h="16838"/>
      <w:pgMar w:top="1270" w:right="1417" w:bottom="1417" w:left="1417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E60" w:rsidRDefault="00EA6E60" w:rsidP="00A00E7C">
      <w:pPr>
        <w:spacing w:after="0" w:line="240" w:lineRule="auto"/>
      </w:pPr>
      <w:r>
        <w:separator/>
      </w:r>
    </w:p>
  </w:endnote>
  <w:endnote w:type="continuationSeparator" w:id="0">
    <w:p w:rsidR="00EA6E60" w:rsidRDefault="00EA6E60" w:rsidP="00A0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60" w:rsidRPr="002D4BD5" w:rsidRDefault="00EA6E60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</w:rPr>
    </w:pPr>
    <w:r w:rsidRPr="002D4BD5">
      <w:rPr>
        <w:rFonts w:asciiTheme="majorHAnsi" w:eastAsiaTheme="majorEastAsia" w:hAnsiTheme="majorHAnsi" w:cstheme="majorBidi"/>
      </w:rPr>
      <w:fldChar w:fldCharType="begin"/>
    </w:r>
    <w:r w:rsidRPr="002D4BD5">
      <w:rPr>
        <w:rFonts w:asciiTheme="majorHAnsi" w:eastAsiaTheme="majorEastAsia" w:hAnsiTheme="majorHAnsi" w:cstheme="majorBidi"/>
      </w:rPr>
      <w:instrText>PAGE   \* MERGEFORMAT</w:instrText>
    </w:r>
    <w:r w:rsidRPr="002D4BD5">
      <w:rPr>
        <w:rFonts w:asciiTheme="majorHAnsi" w:eastAsiaTheme="majorEastAsia" w:hAnsiTheme="majorHAnsi" w:cstheme="majorBidi"/>
      </w:rPr>
      <w:fldChar w:fldCharType="separate"/>
    </w:r>
    <w:r w:rsidR="00413145" w:rsidRPr="00413145">
      <w:rPr>
        <w:rFonts w:asciiTheme="majorHAnsi" w:eastAsiaTheme="majorEastAsia" w:hAnsiTheme="majorHAnsi" w:cstheme="majorBidi"/>
        <w:noProof/>
        <w:lang w:val="nb-NO"/>
      </w:rPr>
      <w:t>1</w:t>
    </w:r>
    <w:r w:rsidRPr="002D4BD5">
      <w:rPr>
        <w:rFonts w:asciiTheme="majorHAnsi" w:eastAsiaTheme="majorEastAsia" w:hAnsiTheme="majorHAnsi" w:cstheme="majorBidi"/>
      </w:rPr>
      <w:fldChar w:fldCharType="end"/>
    </w:r>
    <w:r w:rsidRPr="002D4BD5">
      <w:rPr>
        <w:rFonts w:asciiTheme="majorHAnsi" w:eastAsiaTheme="majorEastAsia" w:hAnsiTheme="majorHAnsi" w:cstheme="majorBidi"/>
      </w:rPr>
      <w:tab/>
    </w:r>
    <w:r w:rsidRPr="002D4BD5">
      <w:rPr>
        <w:rFonts w:asciiTheme="majorHAnsi" w:eastAsiaTheme="majorEastAsia" w:hAnsiTheme="majorHAnsi" w:cstheme="majorBidi"/>
      </w:rPr>
      <w:tab/>
    </w:r>
    <w:r w:rsidRPr="002D4BD5">
      <w:rPr>
        <w:rFonts w:asciiTheme="majorHAnsi" w:eastAsiaTheme="majorEastAsia" w:hAnsiTheme="majorHAnsi" w:cstheme="majorBidi"/>
      </w:rPr>
      <w:tab/>
    </w:r>
    <w:r w:rsidR="00413145">
      <w:rPr>
        <w:rFonts w:asciiTheme="majorHAnsi" w:eastAsiaTheme="majorEastAsia" w:hAnsiTheme="majorHAnsi" w:cstheme="majorBidi"/>
      </w:rPr>
      <w:tab/>
    </w:r>
    <w:r w:rsidRPr="002D4BD5">
      <w:rPr>
        <w:rFonts w:asciiTheme="majorHAnsi" w:eastAsiaTheme="majorEastAsia" w:hAnsiTheme="majorHAnsi" w:cstheme="majorBidi"/>
      </w:rPr>
      <w:t>Signatur nettressurs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>S2, kap. 4: Sammensatte tekster</w:t>
    </w:r>
  </w:p>
  <w:p w:rsidR="00EA6E60" w:rsidRDefault="00EA6E60" w:rsidP="008E4876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E60" w:rsidRDefault="00EA6E60" w:rsidP="00A00E7C">
      <w:pPr>
        <w:spacing w:after="0" w:line="240" w:lineRule="auto"/>
      </w:pPr>
      <w:r>
        <w:separator/>
      </w:r>
    </w:p>
  </w:footnote>
  <w:footnote w:type="continuationSeparator" w:id="0">
    <w:p w:rsidR="00EA6E60" w:rsidRDefault="00EA6E60" w:rsidP="00A00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AAE"/>
    <w:multiLevelType w:val="hybridMultilevel"/>
    <w:tmpl w:val="DCD2DFF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2098E"/>
    <w:multiLevelType w:val="hybridMultilevel"/>
    <w:tmpl w:val="F0522FA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F0579"/>
    <w:multiLevelType w:val="hybridMultilevel"/>
    <w:tmpl w:val="AB86D9A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B065F"/>
    <w:multiLevelType w:val="hybridMultilevel"/>
    <w:tmpl w:val="20386E3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37B7A"/>
    <w:multiLevelType w:val="multilevel"/>
    <w:tmpl w:val="84F2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D0C11"/>
    <w:multiLevelType w:val="hybridMultilevel"/>
    <w:tmpl w:val="7CDEB2E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94777"/>
    <w:multiLevelType w:val="hybridMultilevel"/>
    <w:tmpl w:val="D1543A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55672"/>
    <w:multiLevelType w:val="hybridMultilevel"/>
    <w:tmpl w:val="29C6E4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B42EC"/>
    <w:multiLevelType w:val="hybridMultilevel"/>
    <w:tmpl w:val="AF5E20FC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6039A"/>
    <w:multiLevelType w:val="hybridMultilevel"/>
    <w:tmpl w:val="8F3EE2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0398D"/>
    <w:multiLevelType w:val="hybridMultilevel"/>
    <w:tmpl w:val="FBB4C54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91B3D"/>
    <w:multiLevelType w:val="multilevel"/>
    <w:tmpl w:val="5A68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FE473F"/>
    <w:multiLevelType w:val="hybridMultilevel"/>
    <w:tmpl w:val="CBD8D286"/>
    <w:lvl w:ilvl="0" w:tplc="04140017">
      <w:start w:val="1"/>
      <w:numFmt w:val="lowerLetter"/>
      <w:lvlText w:val="%1)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8A4367"/>
    <w:multiLevelType w:val="hybridMultilevel"/>
    <w:tmpl w:val="0226C7A6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32792"/>
    <w:multiLevelType w:val="hybridMultilevel"/>
    <w:tmpl w:val="702A7912"/>
    <w:lvl w:ilvl="0" w:tplc="4718F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3718D"/>
    <w:multiLevelType w:val="hybridMultilevel"/>
    <w:tmpl w:val="94B67778"/>
    <w:lvl w:ilvl="0" w:tplc="1AD6C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6673F"/>
    <w:multiLevelType w:val="hybridMultilevel"/>
    <w:tmpl w:val="B1384188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70247"/>
    <w:multiLevelType w:val="hybridMultilevel"/>
    <w:tmpl w:val="7742AD6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503FD"/>
    <w:multiLevelType w:val="hybridMultilevel"/>
    <w:tmpl w:val="827A12CC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E6460"/>
    <w:multiLevelType w:val="multilevel"/>
    <w:tmpl w:val="097E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28374D"/>
    <w:multiLevelType w:val="hybridMultilevel"/>
    <w:tmpl w:val="0136B0B6"/>
    <w:lvl w:ilvl="0" w:tplc="93B05D9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E25F8"/>
    <w:multiLevelType w:val="hybridMultilevel"/>
    <w:tmpl w:val="A2422D4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0C3F78"/>
    <w:multiLevelType w:val="hybridMultilevel"/>
    <w:tmpl w:val="35B0EB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06AC6"/>
    <w:multiLevelType w:val="hybridMultilevel"/>
    <w:tmpl w:val="08781E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84350"/>
    <w:multiLevelType w:val="hybridMultilevel"/>
    <w:tmpl w:val="5B78650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16393"/>
    <w:multiLevelType w:val="hybridMultilevel"/>
    <w:tmpl w:val="FFB8D14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20759F"/>
    <w:multiLevelType w:val="hybridMultilevel"/>
    <w:tmpl w:val="456228F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C27AB"/>
    <w:multiLevelType w:val="hybridMultilevel"/>
    <w:tmpl w:val="C4B4BCD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93E57"/>
    <w:multiLevelType w:val="hybridMultilevel"/>
    <w:tmpl w:val="E834ABC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5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11"/>
  </w:num>
  <w:num w:numId="8">
    <w:abstractNumId w:val="4"/>
  </w:num>
  <w:num w:numId="9">
    <w:abstractNumId w:val="27"/>
  </w:num>
  <w:num w:numId="10">
    <w:abstractNumId w:val="7"/>
  </w:num>
  <w:num w:numId="11">
    <w:abstractNumId w:val="16"/>
  </w:num>
  <w:num w:numId="12">
    <w:abstractNumId w:val="10"/>
  </w:num>
  <w:num w:numId="13">
    <w:abstractNumId w:val="13"/>
  </w:num>
  <w:num w:numId="14">
    <w:abstractNumId w:val="2"/>
  </w:num>
  <w:num w:numId="15">
    <w:abstractNumId w:val="6"/>
  </w:num>
  <w:num w:numId="16">
    <w:abstractNumId w:val="9"/>
  </w:num>
  <w:num w:numId="17">
    <w:abstractNumId w:val="24"/>
  </w:num>
  <w:num w:numId="18">
    <w:abstractNumId w:val="18"/>
  </w:num>
  <w:num w:numId="19">
    <w:abstractNumId w:val="8"/>
  </w:num>
  <w:num w:numId="20">
    <w:abstractNumId w:val="25"/>
  </w:num>
  <w:num w:numId="21">
    <w:abstractNumId w:val="0"/>
  </w:num>
  <w:num w:numId="22">
    <w:abstractNumId w:val="26"/>
  </w:num>
  <w:num w:numId="23">
    <w:abstractNumId w:val="12"/>
  </w:num>
  <w:num w:numId="24">
    <w:abstractNumId w:val="19"/>
  </w:num>
  <w:num w:numId="25">
    <w:abstractNumId w:val="23"/>
  </w:num>
  <w:num w:numId="26">
    <w:abstractNumId w:val="22"/>
  </w:num>
  <w:num w:numId="27">
    <w:abstractNumId w:val="28"/>
  </w:num>
  <w:num w:numId="28">
    <w:abstractNumId w:val="17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4B"/>
    <w:rsid w:val="00023264"/>
    <w:rsid w:val="0002451B"/>
    <w:rsid w:val="00036F8D"/>
    <w:rsid w:val="000466AB"/>
    <w:rsid w:val="000502D6"/>
    <w:rsid w:val="000729DE"/>
    <w:rsid w:val="00080CB9"/>
    <w:rsid w:val="000A3D52"/>
    <w:rsid w:val="000A54CE"/>
    <w:rsid w:val="000B6F30"/>
    <w:rsid w:val="000E20F4"/>
    <w:rsid w:val="000F2B65"/>
    <w:rsid w:val="00121921"/>
    <w:rsid w:val="001345A1"/>
    <w:rsid w:val="001410F1"/>
    <w:rsid w:val="001524AE"/>
    <w:rsid w:val="001641AE"/>
    <w:rsid w:val="00164A8E"/>
    <w:rsid w:val="00171DC6"/>
    <w:rsid w:val="00187E51"/>
    <w:rsid w:val="00194B44"/>
    <w:rsid w:val="001963FF"/>
    <w:rsid w:val="00204779"/>
    <w:rsid w:val="002047DE"/>
    <w:rsid w:val="00216054"/>
    <w:rsid w:val="002234BC"/>
    <w:rsid w:val="00236418"/>
    <w:rsid w:val="00262904"/>
    <w:rsid w:val="00270C30"/>
    <w:rsid w:val="00286073"/>
    <w:rsid w:val="002A55B9"/>
    <w:rsid w:val="002C2F05"/>
    <w:rsid w:val="002C770C"/>
    <w:rsid w:val="002D4BD5"/>
    <w:rsid w:val="002E7F8B"/>
    <w:rsid w:val="002F2FF3"/>
    <w:rsid w:val="0030609B"/>
    <w:rsid w:val="00316E51"/>
    <w:rsid w:val="00337756"/>
    <w:rsid w:val="003708B4"/>
    <w:rsid w:val="00373843"/>
    <w:rsid w:val="00373EFB"/>
    <w:rsid w:val="00374E5E"/>
    <w:rsid w:val="00387A06"/>
    <w:rsid w:val="003A3C25"/>
    <w:rsid w:val="003B27F7"/>
    <w:rsid w:val="003B6E07"/>
    <w:rsid w:val="003C530A"/>
    <w:rsid w:val="003E2070"/>
    <w:rsid w:val="003E6D9A"/>
    <w:rsid w:val="003F1D24"/>
    <w:rsid w:val="0041310C"/>
    <w:rsid w:val="00413145"/>
    <w:rsid w:val="0041661B"/>
    <w:rsid w:val="004374B6"/>
    <w:rsid w:val="0046311B"/>
    <w:rsid w:val="00487793"/>
    <w:rsid w:val="00496FFA"/>
    <w:rsid w:val="004972DA"/>
    <w:rsid w:val="004A0D56"/>
    <w:rsid w:val="004A3F0A"/>
    <w:rsid w:val="004C4846"/>
    <w:rsid w:val="004E474B"/>
    <w:rsid w:val="004F58DC"/>
    <w:rsid w:val="004F7A77"/>
    <w:rsid w:val="005218EF"/>
    <w:rsid w:val="00527581"/>
    <w:rsid w:val="00534ABA"/>
    <w:rsid w:val="005448E4"/>
    <w:rsid w:val="00565019"/>
    <w:rsid w:val="0056665C"/>
    <w:rsid w:val="00571D2A"/>
    <w:rsid w:val="005822C6"/>
    <w:rsid w:val="0058341A"/>
    <w:rsid w:val="0058615C"/>
    <w:rsid w:val="005B2EAE"/>
    <w:rsid w:val="005E5312"/>
    <w:rsid w:val="00606B3F"/>
    <w:rsid w:val="00606D95"/>
    <w:rsid w:val="00616F77"/>
    <w:rsid w:val="00617BAB"/>
    <w:rsid w:val="00664526"/>
    <w:rsid w:val="00666BBC"/>
    <w:rsid w:val="006902BC"/>
    <w:rsid w:val="00691351"/>
    <w:rsid w:val="00694F16"/>
    <w:rsid w:val="006A7FC0"/>
    <w:rsid w:val="006B42A1"/>
    <w:rsid w:val="006D4119"/>
    <w:rsid w:val="006E76E5"/>
    <w:rsid w:val="00702420"/>
    <w:rsid w:val="007152AF"/>
    <w:rsid w:val="00716E03"/>
    <w:rsid w:val="0072478E"/>
    <w:rsid w:val="007348B5"/>
    <w:rsid w:val="0073491F"/>
    <w:rsid w:val="00755C8D"/>
    <w:rsid w:val="0076291C"/>
    <w:rsid w:val="00780D80"/>
    <w:rsid w:val="00786664"/>
    <w:rsid w:val="00786E57"/>
    <w:rsid w:val="0079668F"/>
    <w:rsid w:val="007A2629"/>
    <w:rsid w:val="007A3669"/>
    <w:rsid w:val="007C0438"/>
    <w:rsid w:val="007C3F05"/>
    <w:rsid w:val="007C451D"/>
    <w:rsid w:val="007F6531"/>
    <w:rsid w:val="0080680E"/>
    <w:rsid w:val="0081646F"/>
    <w:rsid w:val="00820852"/>
    <w:rsid w:val="008438A5"/>
    <w:rsid w:val="00857AE1"/>
    <w:rsid w:val="008632E8"/>
    <w:rsid w:val="008B59FE"/>
    <w:rsid w:val="008B5AE9"/>
    <w:rsid w:val="008E4876"/>
    <w:rsid w:val="008E75BB"/>
    <w:rsid w:val="008E7758"/>
    <w:rsid w:val="008F1773"/>
    <w:rsid w:val="008F6B8B"/>
    <w:rsid w:val="0090714B"/>
    <w:rsid w:val="0097444B"/>
    <w:rsid w:val="009755A3"/>
    <w:rsid w:val="009802E9"/>
    <w:rsid w:val="009A367E"/>
    <w:rsid w:val="009A4B10"/>
    <w:rsid w:val="009A5F46"/>
    <w:rsid w:val="009B6546"/>
    <w:rsid w:val="009C4261"/>
    <w:rsid w:val="009E1EF0"/>
    <w:rsid w:val="009E2C99"/>
    <w:rsid w:val="009E36EA"/>
    <w:rsid w:val="009F0422"/>
    <w:rsid w:val="00A00E7C"/>
    <w:rsid w:val="00A235CB"/>
    <w:rsid w:val="00A252F1"/>
    <w:rsid w:val="00A26C09"/>
    <w:rsid w:val="00A51BB3"/>
    <w:rsid w:val="00A71695"/>
    <w:rsid w:val="00A945FC"/>
    <w:rsid w:val="00AA39A2"/>
    <w:rsid w:val="00AB16EB"/>
    <w:rsid w:val="00AD373C"/>
    <w:rsid w:val="00AD541D"/>
    <w:rsid w:val="00AD74D9"/>
    <w:rsid w:val="00AD7755"/>
    <w:rsid w:val="00B113B3"/>
    <w:rsid w:val="00B175D4"/>
    <w:rsid w:val="00B208F3"/>
    <w:rsid w:val="00B2525B"/>
    <w:rsid w:val="00B27E0C"/>
    <w:rsid w:val="00B31E25"/>
    <w:rsid w:val="00B549C6"/>
    <w:rsid w:val="00B60B03"/>
    <w:rsid w:val="00B60C8A"/>
    <w:rsid w:val="00B71B63"/>
    <w:rsid w:val="00B84F24"/>
    <w:rsid w:val="00BB2F7A"/>
    <w:rsid w:val="00BC213E"/>
    <w:rsid w:val="00BC3C24"/>
    <w:rsid w:val="00BC407B"/>
    <w:rsid w:val="00BD0144"/>
    <w:rsid w:val="00BE7BA5"/>
    <w:rsid w:val="00BF60E6"/>
    <w:rsid w:val="00C10AE3"/>
    <w:rsid w:val="00C211AF"/>
    <w:rsid w:val="00C2182F"/>
    <w:rsid w:val="00C224F6"/>
    <w:rsid w:val="00C35C9B"/>
    <w:rsid w:val="00C528D7"/>
    <w:rsid w:val="00C54DF3"/>
    <w:rsid w:val="00C7538B"/>
    <w:rsid w:val="00C963FE"/>
    <w:rsid w:val="00CA7988"/>
    <w:rsid w:val="00CB014B"/>
    <w:rsid w:val="00CB536B"/>
    <w:rsid w:val="00CE269E"/>
    <w:rsid w:val="00D049B2"/>
    <w:rsid w:val="00D16D3F"/>
    <w:rsid w:val="00D30631"/>
    <w:rsid w:val="00D53A9A"/>
    <w:rsid w:val="00D72541"/>
    <w:rsid w:val="00D81D8F"/>
    <w:rsid w:val="00D901C8"/>
    <w:rsid w:val="00DA353A"/>
    <w:rsid w:val="00DD12F4"/>
    <w:rsid w:val="00DE2CDA"/>
    <w:rsid w:val="00DF30E2"/>
    <w:rsid w:val="00DF4BAB"/>
    <w:rsid w:val="00E2737B"/>
    <w:rsid w:val="00E62169"/>
    <w:rsid w:val="00E806E1"/>
    <w:rsid w:val="00E8086F"/>
    <w:rsid w:val="00E8701D"/>
    <w:rsid w:val="00E872DD"/>
    <w:rsid w:val="00E92CFA"/>
    <w:rsid w:val="00E95D52"/>
    <w:rsid w:val="00EA6E60"/>
    <w:rsid w:val="00EC6E53"/>
    <w:rsid w:val="00F0251F"/>
    <w:rsid w:val="00F02702"/>
    <w:rsid w:val="00F04DA4"/>
    <w:rsid w:val="00F130EA"/>
    <w:rsid w:val="00F3618A"/>
    <w:rsid w:val="00F41072"/>
    <w:rsid w:val="00F4444E"/>
    <w:rsid w:val="00F53E23"/>
    <w:rsid w:val="00F6458E"/>
    <w:rsid w:val="00F7614F"/>
    <w:rsid w:val="00F876B5"/>
    <w:rsid w:val="00FA2EC7"/>
    <w:rsid w:val="00FE5274"/>
    <w:rsid w:val="00FE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5C1E17"/>
  <w15:docId w15:val="{03B48F88-8B3E-49E7-9807-3E8CD8A7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4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47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Listeavsnitt">
    <w:name w:val="List Paragraph"/>
    <w:basedOn w:val="Normal"/>
    <w:uiPriority w:val="34"/>
    <w:qFormat/>
    <w:rsid w:val="004E474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0E7C"/>
    <w:rPr>
      <w:lang w:val="es-ES"/>
    </w:rPr>
  </w:style>
  <w:style w:type="paragraph" w:styleId="Bunntekst">
    <w:name w:val="footer"/>
    <w:basedOn w:val="Normal"/>
    <w:link w:val="Bunn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0E7C"/>
    <w:rPr>
      <w:lang w:val="es-ES"/>
    </w:rPr>
  </w:style>
  <w:style w:type="character" w:styleId="Hyperkobling">
    <w:name w:val="Hyperlink"/>
    <w:basedOn w:val="Standardskriftforavsnitt"/>
    <w:uiPriority w:val="99"/>
    <w:unhideWhenUsed/>
    <w:rsid w:val="000729DE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04779"/>
    <w:rPr>
      <w:color w:val="954F72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A3C2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A3C25"/>
    <w:rPr>
      <w:sz w:val="20"/>
      <w:szCs w:val="20"/>
      <w:lang w:val="es-ES"/>
    </w:rPr>
  </w:style>
  <w:style w:type="character" w:styleId="Fotnotereferanse">
    <w:name w:val="footnote reference"/>
    <w:basedOn w:val="Standardskriftforavsnitt"/>
    <w:uiPriority w:val="99"/>
    <w:semiHidden/>
    <w:unhideWhenUsed/>
    <w:rsid w:val="003A3C2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02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502D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502D6"/>
    <w:rPr>
      <w:sz w:val="20"/>
      <w:szCs w:val="20"/>
      <w:lang w:val="es-E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02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02D6"/>
    <w:rPr>
      <w:b/>
      <w:bCs/>
      <w:sz w:val="20"/>
      <w:szCs w:val="20"/>
      <w:lang w:val="es-E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02D6"/>
    <w:rPr>
      <w:rFonts w:ascii="Tahoma" w:hAnsi="Tahoma" w:cs="Tahoma"/>
      <w:sz w:val="16"/>
      <w:szCs w:val="16"/>
      <w:lang w:val="es-ES"/>
    </w:rPr>
  </w:style>
  <w:style w:type="paragraph" w:customStyle="1" w:styleId="A0E349F008B644AAB6A282E0D042D17E">
    <w:name w:val="A0E349F008B644AAB6A282E0D042D17E"/>
    <w:rsid w:val="00B31E25"/>
    <w:pPr>
      <w:spacing w:after="200" w:line="276" w:lineRule="auto"/>
    </w:pPr>
    <w:rPr>
      <w:rFonts w:eastAsiaTheme="minorEastAsia"/>
      <w:lang w:eastAsia="nb-NO"/>
    </w:rPr>
  </w:style>
  <w:style w:type="character" w:styleId="Sterk">
    <w:name w:val="Strong"/>
    <w:basedOn w:val="Standardskriftforavsnitt"/>
    <w:uiPriority w:val="22"/>
    <w:qFormat/>
    <w:rsid w:val="00164A8E"/>
    <w:rPr>
      <w:b/>
      <w:bCs/>
    </w:rPr>
  </w:style>
  <w:style w:type="character" w:styleId="Utheving">
    <w:name w:val="Emphasis"/>
    <w:basedOn w:val="Standardskriftforavsnitt"/>
    <w:uiPriority w:val="20"/>
    <w:qFormat/>
    <w:rsid w:val="00164A8E"/>
    <w:rPr>
      <w:i/>
      <w:iCs/>
    </w:rPr>
  </w:style>
  <w:style w:type="paragraph" w:styleId="NormalWeb">
    <w:name w:val="Normal (Web)"/>
    <w:basedOn w:val="Normal"/>
    <w:uiPriority w:val="99"/>
    <w:unhideWhenUsed/>
    <w:rsid w:val="0016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n-NO"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v.nrk.no/serie/skam/MYNT15200516/sesong-3/episode-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v.nrk.no/serie/skam/MYNT15200616/sesong-3/episode-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1E18D-CE53-4467-9F27-C047ACE7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4313</Characters>
  <Application>Microsoft Office Word</Application>
  <DocSecurity>0</DocSecurity>
  <Lines>35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Fagbokforlaget VB AS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Sarmad Ahmed</dc:creator>
  <cp:lastModifiedBy>Kari Brudevoll</cp:lastModifiedBy>
  <cp:revision>2</cp:revision>
  <cp:lastPrinted>2014-05-23T13:51:00Z</cp:lastPrinted>
  <dcterms:created xsi:type="dcterms:W3CDTF">2017-08-10T17:53:00Z</dcterms:created>
  <dcterms:modified xsi:type="dcterms:W3CDTF">2017-08-10T17:53:00Z</dcterms:modified>
</cp:coreProperties>
</file>